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1190" w:rsidRDefault="00BF1190" w:rsidP="00BF1190">
      <w:pPr>
        <w:spacing w:after="0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BF1190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5926347" cy="9431727"/>
            <wp:effectExtent l="0" t="0" r="0" b="0"/>
            <wp:docPr id="1" name="Рисунок 1" descr="C:\Users\Лилия\Documents\Scanned Documents\СКАН ПРИЕМ В ШКОЛУ ПОЛОЖЕ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ocuments\Scanned Documents\СКАН ПРИЕМ В ШКОЛУ ПОЛОЖЕНИЕ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34" t="-4" r="5458" b="4"/>
                    <a:stretch/>
                  </pic:blipFill>
                  <pic:spPr bwMode="auto">
                    <a:xfrm>
                      <a:off x="0" y="0"/>
                      <a:ext cx="5929969" cy="9437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F1190" w:rsidRDefault="00BF1190" w:rsidP="00BF1190">
      <w:pPr>
        <w:spacing w:after="0"/>
        <w:rPr>
          <w:rFonts w:ascii="Times New Roman" w:hAnsi="Times New Roman"/>
          <w:sz w:val="28"/>
          <w:szCs w:val="28"/>
        </w:rPr>
      </w:pPr>
    </w:p>
    <w:p w:rsidR="00BF1190" w:rsidRPr="00347DD4" w:rsidRDefault="00BF1190" w:rsidP="00BF1190">
      <w:pPr>
        <w:spacing w:after="0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 xml:space="preserve">-Постановлением Главного Государственного санитарного врача </w:t>
      </w:r>
      <w:proofErr w:type="gramStart"/>
      <w:r w:rsidRPr="00347DD4">
        <w:rPr>
          <w:rFonts w:ascii="Times New Roman" w:hAnsi="Times New Roman"/>
          <w:sz w:val="28"/>
          <w:szCs w:val="28"/>
        </w:rPr>
        <w:t>РФ  от</w:t>
      </w:r>
      <w:proofErr w:type="gramEnd"/>
      <w:r w:rsidRPr="00347DD4">
        <w:rPr>
          <w:rFonts w:ascii="Times New Roman" w:hAnsi="Times New Roman"/>
          <w:sz w:val="28"/>
          <w:szCs w:val="28"/>
        </w:rPr>
        <w:t xml:space="preserve"> 28.09.2020г. №28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BF1190" w:rsidRPr="00347DD4" w:rsidRDefault="00BF1190" w:rsidP="00BF1190">
      <w:pPr>
        <w:spacing w:after="0"/>
        <w:rPr>
          <w:rFonts w:ascii="Times New Roman" w:hAnsi="Times New Roman"/>
          <w:b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 xml:space="preserve">- Постановлением Главного Государственного санитарного врача </w:t>
      </w:r>
      <w:proofErr w:type="gramStart"/>
      <w:r w:rsidRPr="00347DD4">
        <w:rPr>
          <w:rFonts w:ascii="Times New Roman" w:hAnsi="Times New Roman"/>
          <w:sz w:val="28"/>
          <w:szCs w:val="28"/>
        </w:rPr>
        <w:t>РФ  от</w:t>
      </w:r>
      <w:proofErr w:type="gramEnd"/>
      <w:r w:rsidRPr="00347DD4">
        <w:rPr>
          <w:rFonts w:ascii="Times New Roman" w:hAnsi="Times New Roman"/>
          <w:sz w:val="28"/>
          <w:szCs w:val="28"/>
        </w:rPr>
        <w:t xml:space="preserve"> 10.06.2015г. №26 «Об утверждении санитарных правил СанПиН 2.4.2.3286-15 «Санитарно-эпидемиологические требования к условиям и организации обучения и воспитания  в организациях, осуществляющих образовательную деятельность по адаптированным основным общеобразовательным программам для обучающихся  с ограниченными возможностями здоровья»., </w:t>
      </w:r>
    </w:p>
    <w:p w:rsidR="00BF1190" w:rsidRPr="00347DD4" w:rsidRDefault="00BF1190" w:rsidP="00BF1190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47DD4">
        <w:rPr>
          <w:rFonts w:ascii="Times New Roman" w:hAnsi="Times New Roman"/>
          <w:b/>
          <w:sz w:val="28"/>
          <w:szCs w:val="28"/>
        </w:rPr>
        <w:t>2. Общие требования к приему граждан</w:t>
      </w:r>
    </w:p>
    <w:p w:rsidR="00BF1190" w:rsidRPr="00347DD4" w:rsidRDefault="00BF1190" w:rsidP="00BF1190">
      <w:pPr>
        <w:spacing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347DD4">
        <w:rPr>
          <w:rFonts w:ascii="Times New Roman" w:hAnsi="Times New Roman"/>
          <w:sz w:val="28"/>
          <w:szCs w:val="28"/>
          <w:shd w:val="clear" w:color="auto" w:fill="FFFFFF"/>
        </w:rPr>
        <w:t>2.1. Правила приема граждан в Школу</w:t>
      </w:r>
      <w:r w:rsidRPr="00347DD4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47DD4">
        <w:rPr>
          <w:rFonts w:ascii="Times New Roman" w:hAnsi="Times New Roman"/>
          <w:sz w:val="28"/>
          <w:szCs w:val="28"/>
          <w:shd w:val="clear" w:color="auto" w:fill="FFFFFF"/>
        </w:rPr>
        <w:t>определены в соответствии с законодательством Российской Федерации.</w:t>
      </w:r>
    </w:p>
    <w:p w:rsidR="00BF1190" w:rsidRPr="00347DD4" w:rsidRDefault="00BF1190" w:rsidP="00BF1190">
      <w:pPr>
        <w:spacing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347DD4">
        <w:rPr>
          <w:rFonts w:ascii="Times New Roman" w:hAnsi="Times New Roman"/>
          <w:sz w:val="28"/>
          <w:szCs w:val="28"/>
          <w:shd w:val="clear" w:color="auto" w:fill="FFFFFF"/>
        </w:rPr>
        <w:t xml:space="preserve">2.2. В школу принимаются граждане, имеющие право на получение начального общего, основного общего </w:t>
      </w:r>
      <w:proofErr w:type="gramStart"/>
      <w:r>
        <w:rPr>
          <w:rFonts w:ascii="Times New Roman" w:hAnsi="Times New Roman"/>
          <w:sz w:val="28"/>
          <w:szCs w:val="28"/>
          <w:shd w:val="clear" w:color="auto" w:fill="FFFFFF"/>
        </w:rPr>
        <w:t>образования .</w:t>
      </w:r>
      <w:proofErr w:type="gramEnd"/>
    </w:p>
    <w:p w:rsidR="00BF1190" w:rsidRPr="00347DD4" w:rsidRDefault="00BF1190" w:rsidP="00BF119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  <w:shd w:val="clear" w:color="auto" w:fill="FFFFFF"/>
        </w:rPr>
        <w:t xml:space="preserve">2.3. </w:t>
      </w:r>
      <w:r w:rsidRPr="00347DD4">
        <w:rPr>
          <w:rFonts w:ascii="Times New Roman" w:hAnsi="Times New Roman"/>
          <w:sz w:val="28"/>
          <w:szCs w:val="28"/>
        </w:rPr>
        <w:t>В Школу принимаются граждане, которые проживают на территории, закрепленной за Школой</w:t>
      </w:r>
      <w:r w:rsidRPr="00347DD4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47DD4">
        <w:rPr>
          <w:rFonts w:ascii="Times New Roman" w:hAnsi="Times New Roman"/>
          <w:sz w:val="28"/>
          <w:szCs w:val="28"/>
        </w:rPr>
        <w:t xml:space="preserve">Исполнительным </w:t>
      </w:r>
      <w:proofErr w:type="gramStart"/>
      <w:r w:rsidRPr="00347DD4">
        <w:rPr>
          <w:rFonts w:ascii="Times New Roman" w:hAnsi="Times New Roman"/>
          <w:sz w:val="28"/>
          <w:szCs w:val="28"/>
        </w:rPr>
        <w:t xml:space="preserve">комитетом  </w:t>
      </w:r>
      <w:proofErr w:type="spellStart"/>
      <w:r w:rsidRPr="00347DD4">
        <w:rPr>
          <w:rFonts w:ascii="Times New Roman" w:hAnsi="Times New Roman"/>
          <w:sz w:val="28"/>
          <w:szCs w:val="28"/>
        </w:rPr>
        <w:t>Бавлинского</w:t>
      </w:r>
      <w:proofErr w:type="spellEnd"/>
      <w:proofErr w:type="gramEnd"/>
      <w:r w:rsidRPr="00347DD4">
        <w:rPr>
          <w:rFonts w:ascii="Times New Roman" w:hAnsi="Times New Roman"/>
          <w:sz w:val="28"/>
          <w:szCs w:val="28"/>
        </w:rPr>
        <w:t xml:space="preserve"> муниципального района, и имеют право на получение общего образования (далее – закрепленные лица).  Для закрепленных лиц, не достигших 14 лет или находящихся под опекой, местом жительства признается место жительства их законных представителей – родителей, усыновителей или опекунов.                                                                                                                                  2.4. Прием иностранных граждан и лиц без гражданства, в том числе соотечественников, проживающих за рубежом, на обучение по основным общеобразовательным программам осуществляется в соответствии с международными договорами Российской Федерации, Федеральным законом и настоящим Положением. </w:t>
      </w:r>
    </w:p>
    <w:p w:rsidR="00BF1190" w:rsidRPr="00347DD4" w:rsidRDefault="00BF1190" w:rsidP="00BF119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 xml:space="preserve">2.5. Прием в Школу осуществляется без вступительных испытаний (процедур отбора). В приеме может быть отказано по причине отсутствия свободных мест, за исключением случаев, предусмотренных частями 5 и 6 статьи 67 и статьей 88 Федерального закона. </w:t>
      </w:r>
    </w:p>
    <w:p w:rsidR="00BF1190" w:rsidRPr="00347DD4" w:rsidRDefault="00BF1190" w:rsidP="00BF119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>2.6. В Школе на уровнях начального общего, основного образования формируются классы. Количество и наполняемость классов зависят от числа поданных заявлений граждан и условий, созданных для осуществления образовательного процесса, а также санитарных норм и правил. Наполняемость классов в Школе не может быть более 25 человек.</w:t>
      </w:r>
    </w:p>
    <w:p w:rsidR="00BF1190" w:rsidRPr="00347DD4" w:rsidRDefault="00BF1190" w:rsidP="00BF119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 xml:space="preserve">2.7. Не позднее 15 марта текущего года на официальном сайте Школы в сети Интернет ответственное лицо размещает постановление Исполнительным </w:t>
      </w:r>
      <w:proofErr w:type="gramStart"/>
      <w:r w:rsidRPr="00347DD4">
        <w:rPr>
          <w:rFonts w:ascii="Times New Roman" w:hAnsi="Times New Roman"/>
          <w:sz w:val="28"/>
          <w:szCs w:val="28"/>
        </w:rPr>
        <w:t xml:space="preserve">комитетом  </w:t>
      </w:r>
      <w:proofErr w:type="spellStart"/>
      <w:r w:rsidRPr="00347DD4">
        <w:rPr>
          <w:rFonts w:ascii="Times New Roman" w:hAnsi="Times New Roman"/>
          <w:sz w:val="28"/>
          <w:szCs w:val="28"/>
        </w:rPr>
        <w:t>Бавлинского</w:t>
      </w:r>
      <w:proofErr w:type="spellEnd"/>
      <w:proofErr w:type="gramEnd"/>
      <w:r w:rsidRPr="00347DD4"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 о закреплении образовательных организаций за соответственно конкретными </w:t>
      </w:r>
      <w:r w:rsidRPr="00347DD4">
        <w:rPr>
          <w:rFonts w:ascii="Times New Roman" w:hAnsi="Times New Roman"/>
          <w:sz w:val="28"/>
          <w:szCs w:val="28"/>
        </w:rPr>
        <w:lastRenderedPageBreak/>
        <w:t xml:space="preserve">территориями </w:t>
      </w:r>
      <w:proofErr w:type="spellStart"/>
      <w:r w:rsidRPr="00347DD4">
        <w:rPr>
          <w:rFonts w:ascii="Times New Roman" w:hAnsi="Times New Roman"/>
          <w:sz w:val="28"/>
          <w:szCs w:val="28"/>
        </w:rPr>
        <w:t>Бавлинского</w:t>
      </w:r>
      <w:proofErr w:type="spellEnd"/>
      <w:r w:rsidRPr="00347DD4"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 в течение 10 календарных дней с момента его издания. </w:t>
      </w:r>
    </w:p>
    <w:p w:rsidR="00BF1190" w:rsidRPr="00347DD4" w:rsidRDefault="00BF1190" w:rsidP="00BF119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 xml:space="preserve">2.8.  В первоочередном порядке предоставляются места </w:t>
      </w:r>
    </w:p>
    <w:p w:rsidR="00BF1190" w:rsidRPr="00347DD4" w:rsidRDefault="00BF1190" w:rsidP="00BF1190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>детям, указанным в абзаце втором части 6 статьи 19 Федерального закона от 27 мая 1998 г. № 76-ФЗ "О статусе военнослужащих", по месту жительства их семей (Собрание законодательства Российской Федерации, 1998, № 22, ст. 2331; 2013, № 27, ст. 3477);</w:t>
      </w:r>
    </w:p>
    <w:p w:rsidR="00BF1190" w:rsidRPr="00347DD4" w:rsidRDefault="00BF1190" w:rsidP="00BF1190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>детям, указанным в части 6 статьи 46 Федерального закона от 7 февраля 2011 г. № 3-ФЗ "О полиции" (Собрание законодательства Российской Федерации, 2011, № 7, ст. 900; 2013, № 27, ст. 3477);</w:t>
      </w:r>
    </w:p>
    <w:p w:rsidR="00BF1190" w:rsidRPr="00347DD4" w:rsidRDefault="00BF1190" w:rsidP="00BF1190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>детям сотрудников органов внутренних дел, не являющихся сотрудниками полиции (Часть 2 статьи 56 Федерального закона от 7 февраля 2011 г. № 3-ФЗ "О полиции");</w:t>
      </w:r>
    </w:p>
    <w:p w:rsidR="00BF1190" w:rsidRPr="00347DD4" w:rsidRDefault="00BF1190" w:rsidP="00BF1190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>детям, указанным в части 14 статьи 3 Федерального закона от 30 декабря 2012 г. № 283-ФЗ "О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Федерации".</w:t>
      </w:r>
    </w:p>
    <w:p w:rsidR="00BF1190" w:rsidRPr="00347DD4" w:rsidRDefault="00BF1190" w:rsidP="00BF119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 xml:space="preserve">2.9. Ребенок имеет право преимущественного приема на обучение по образовательным программам начального общего образования в случае обучения в Школе его полнородных и </w:t>
      </w:r>
      <w:proofErr w:type="spellStart"/>
      <w:r w:rsidRPr="00347DD4">
        <w:rPr>
          <w:rFonts w:ascii="Times New Roman" w:hAnsi="Times New Roman"/>
          <w:sz w:val="28"/>
          <w:szCs w:val="28"/>
        </w:rPr>
        <w:t>неполнородных</w:t>
      </w:r>
      <w:proofErr w:type="spellEnd"/>
      <w:r w:rsidRPr="00347DD4">
        <w:rPr>
          <w:rFonts w:ascii="Times New Roman" w:hAnsi="Times New Roman"/>
          <w:sz w:val="28"/>
          <w:szCs w:val="28"/>
        </w:rPr>
        <w:t xml:space="preserve"> брата и (или) сестры. (Согласно Приказу </w:t>
      </w:r>
      <w:proofErr w:type="spellStart"/>
      <w:r w:rsidRPr="00347DD4">
        <w:rPr>
          <w:rFonts w:ascii="Times New Roman" w:hAnsi="Times New Roman"/>
          <w:sz w:val="28"/>
          <w:szCs w:val="28"/>
        </w:rPr>
        <w:t>Минпросвещения</w:t>
      </w:r>
      <w:proofErr w:type="spellEnd"/>
      <w:r w:rsidRPr="00347DD4">
        <w:rPr>
          <w:rFonts w:ascii="Times New Roman" w:hAnsi="Times New Roman"/>
          <w:sz w:val="28"/>
          <w:szCs w:val="28"/>
        </w:rPr>
        <w:t xml:space="preserve"> Российской Федерации №707 от 8 октября 2021 года). </w:t>
      </w:r>
    </w:p>
    <w:p w:rsidR="00BF1190" w:rsidRPr="00347DD4" w:rsidRDefault="00BF1190" w:rsidP="00BF119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 xml:space="preserve">2.10. Дети с ограниченными возможностями здоровья принимаются на обучение по адаптированной образовательной программе начального общего, основного общего и среднего общего образования только с согласия их родителей (законных представителей) и на основании рекомендаций психолого-медико-педагогической комиссии. </w:t>
      </w:r>
    </w:p>
    <w:p w:rsidR="00BF1190" w:rsidRPr="00347DD4" w:rsidRDefault="00BF1190" w:rsidP="00BF119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 xml:space="preserve">2.11. Поступающие с ограниченными возможностями здоровья, достигшие возраста восемнадцати лет, принимаются на обучение по адаптированной образовательной программе только с согласия самих поступающих. </w:t>
      </w:r>
    </w:p>
    <w:p w:rsidR="00BF1190" w:rsidRPr="00347DD4" w:rsidRDefault="00BF1190" w:rsidP="00BF119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>2.12. Заявление о приеме на обучение и документы для приема на обучение подаются одним из следующих способов:  лично в секретариат Школы, через операторов почтовой связи общего пользования заказным письмом с уведомлением о вручении; 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Школы; с использованием функционала регионального портала «Электронное образование в РТ».</w:t>
      </w:r>
    </w:p>
    <w:p w:rsidR="00BF1190" w:rsidRPr="00347DD4" w:rsidRDefault="00BF1190" w:rsidP="00BF119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 xml:space="preserve">2.13.  </w:t>
      </w:r>
      <w:proofErr w:type="gramStart"/>
      <w:r w:rsidRPr="00347DD4">
        <w:rPr>
          <w:rFonts w:ascii="Times New Roman" w:hAnsi="Times New Roman"/>
          <w:sz w:val="28"/>
          <w:szCs w:val="28"/>
        </w:rPr>
        <w:t>Школа  осуществляет</w:t>
      </w:r>
      <w:proofErr w:type="gramEnd"/>
      <w:r w:rsidRPr="00347DD4">
        <w:rPr>
          <w:rFonts w:ascii="Times New Roman" w:hAnsi="Times New Roman"/>
          <w:sz w:val="28"/>
          <w:szCs w:val="28"/>
        </w:rPr>
        <w:t xml:space="preserve">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</w:t>
      </w:r>
    </w:p>
    <w:p w:rsidR="00BF1190" w:rsidRPr="00347DD4" w:rsidRDefault="00BF1190" w:rsidP="00BF119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 xml:space="preserve">2.14. При приеме </w:t>
      </w:r>
      <w:proofErr w:type="gramStart"/>
      <w:r w:rsidRPr="00347DD4">
        <w:rPr>
          <w:rFonts w:ascii="Times New Roman" w:hAnsi="Times New Roman"/>
          <w:sz w:val="28"/>
          <w:szCs w:val="28"/>
        </w:rPr>
        <w:t>гражданина  Школа</w:t>
      </w:r>
      <w:proofErr w:type="gramEnd"/>
      <w:r w:rsidRPr="00347DD4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47DD4">
        <w:rPr>
          <w:rFonts w:ascii="Times New Roman" w:hAnsi="Times New Roman"/>
          <w:sz w:val="28"/>
          <w:szCs w:val="28"/>
        </w:rPr>
        <w:t xml:space="preserve">знакомит его и (или) его родителей (законных представителей) с Уставом, лицензией на право  ведения образовательной деятельности, со свидетельством о государственной аккредитации Школы, основными образовательными программами, </w:t>
      </w:r>
      <w:r w:rsidRPr="00347DD4">
        <w:rPr>
          <w:rFonts w:ascii="Times New Roman" w:hAnsi="Times New Roman"/>
          <w:sz w:val="28"/>
          <w:szCs w:val="28"/>
        </w:rPr>
        <w:lastRenderedPageBreak/>
        <w:t>реализуемыми Школой</w:t>
      </w:r>
      <w:r w:rsidRPr="00347DD4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47DD4">
        <w:rPr>
          <w:rFonts w:ascii="Times New Roman" w:hAnsi="Times New Roman"/>
          <w:sz w:val="28"/>
          <w:szCs w:val="28"/>
        </w:rPr>
        <w:t>и другими документами, регламентирующими организацию образовательного процесса.</w:t>
      </w:r>
    </w:p>
    <w:p w:rsidR="00BF1190" w:rsidRPr="00347DD4" w:rsidRDefault="00BF1190" w:rsidP="00BF1190">
      <w:pPr>
        <w:spacing w:line="240" w:lineRule="auto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tt-RU"/>
        </w:rPr>
      </w:pPr>
      <w:r w:rsidRPr="00347DD4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2.15. Факт ознакомления родителей (законных представителей) ребенка с Уставом Школы</w:t>
      </w:r>
      <w:r w:rsidRPr="00347DD4">
        <w:rPr>
          <w:rFonts w:ascii="Times New Roman" w:hAnsi="Times New Roman"/>
          <w:sz w:val="28"/>
          <w:szCs w:val="28"/>
        </w:rPr>
        <w:t>,</w:t>
      </w:r>
      <w:r w:rsidRPr="00347DD4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47DD4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лицензией на </w:t>
      </w:r>
      <w:proofErr w:type="gramStart"/>
      <w:r w:rsidRPr="00347DD4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право  ведения</w:t>
      </w:r>
      <w:proofErr w:type="gramEnd"/>
      <w:r w:rsidRPr="00347DD4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 образовательной деятельности, со свидетельством о государственной аккредитации, основными образовательными программами, реализуемыми Школой, и другими документами, регламентирующими организацию образовательного процесса фиксируется в заявлении о приеме и заверяется личной подписью родителей (законных представителей ребенка). Подписью родителей (законных </w:t>
      </w:r>
      <w:proofErr w:type="gramStart"/>
      <w:r w:rsidRPr="00347DD4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представителей)  учащегося</w:t>
      </w:r>
      <w:proofErr w:type="gramEnd"/>
      <w:r w:rsidRPr="00347DD4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BF1190" w:rsidRPr="00347DD4" w:rsidRDefault="00BF1190" w:rsidP="00BF1190">
      <w:pPr>
        <w:spacing w:line="240" w:lineRule="auto"/>
        <w:jc w:val="both"/>
        <w:rPr>
          <w:rFonts w:ascii="Times New Roman" w:eastAsia="Calibri" w:hAnsi="Times New Roman"/>
          <w:sz w:val="28"/>
          <w:szCs w:val="28"/>
          <w:shd w:val="clear" w:color="auto" w:fill="FFFFFF"/>
          <w:lang w:eastAsia="en-US"/>
        </w:rPr>
      </w:pPr>
      <w:r w:rsidRPr="00347DD4">
        <w:rPr>
          <w:rFonts w:ascii="Times New Roman" w:hAnsi="Times New Roman"/>
          <w:sz w:val="28"/>
          <w:szCs w:val="28"/>
        </w:rPr>
        <w:t>2.16. Зачисление в Школу</w:t>
      </w:r>
      <w:r w:rsidRPr="00347DD4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47DD4">
        <w:rPr>
          <w:rFonts w:ascii="Times New Roman" w:hAnsi="Times New Roman"/>
          <w:sz w:val="28"/>
          <w:szCs w:val="28"/>
        </w:rPr>
        <w:t xml:space="preserve">оформляется приказом директора в течение 7 рабочих дней после приема документов. </w:t>
      </w:r>
    </w:p>
    <w:p w:rsidR="00BF1190" w:rsidRPr="00347DD4" w:rsidRDefault="00BF1190" w:rsidP="00BF119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>2.17. Прием детей из семей беженцев и вынужденных переселенцев осуществляется на основании записи детей в паспорте родителей (законных представителей), медицинской справки ребенка и письменного заявления с указанием адреса фактического проживания без учета наличия или отсутствия регистрационных документов.</w:t>
      </w:r>
    </w:p>
    <w:p w:rsidR="00BF1190" w:rsidRPr="00347DD4" w:rsidRDefault="00BF1190" w:rsidP="00BF119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2.18.</w:t>
      </w:r>
      <w:r w:rsidRPr="00347DD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    </w:t>
      </w:r>
      <w:r w:rsidRPr="00347DD4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Прием иностранных граждан и лиц без гражданства в </w:t>
      </w:r>
      <w:r w:rsidRPr="00347DD4">
        <w:rPr>
          <w:rFonts w:ascii="Times New Roman" w:hAnsi="Times New Roman"/>
          <w:sz w:val="28"/>
          <w:szCs w:val="28"/>
        </w:rPr>
        <w:t>Школу</w:t>
      </w:r>
      <w:r w:rsidRPr="00347DD4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47DD4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для обучения по основным общеобразовательным программам осуществляется в соответствии с </w:t>
      </w:r>
      <w:proofErr w:type="gramStart"/>
      <w:r w:rsidRPr="00347DD4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Порядком </w:t>
      </w:r>
      <w:r w:rsidRPr="00347DD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признания</w:t>
      </w:r>
      <w:proofErr w:type="gramEnd"/>
      <w:r w:rsidRPr="00347DD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и установления эквивалентности иностранных документов об образовании, утвержденного Приказом Министерства образования и науки</w:t>
      </w:r>
      <w:r w:rsidRPr="00347DD4">
        <w:rPr>
          <w:rStyle w:val="apple-converted-space"/>
          <w:rFonts w:ascii="Times New Roman" w:hAnsi="Times New Roman"/>
          <w:color w:val="000000"/>
          <w:sz w:val="28"/>
          <w:szCs w:val="28"/>
          <w:shd w:val="clear" w:color="auto" w:fill="FFFFFF"/>
        </w:rPr>
        <w:t> </w:t>
      </w:r>
      <w:r w:rsidRPr="00347DD4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и международными договорами Российской Федерации.</w:t>
      </w:r>
    </w:p>
    <w:p w:rsidR="00BF1190" w:rsidRPr="00347DD4" w:rsidRDefault="00BF1190" w:rsidP="00BF1190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47DD4">
        <w:rPr>
          <w:rFonts w:ascii="Times New Roman" w:hAnsi="Times New Roman"/>
          <w:b/>
          <w:sz w:val="28"/>
          <w:szCs w:val="28"/>
        </w:rPr>
        <w:t xml:space="preserve">                                   </w:t>
      </w:r>
    </w:p>
    <w:p w:rsidR="00BF1190" w:rsidRPr="00347DD4" w:rsidRDefault="00BF1190" w:rsidP="00BF1190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47DD4">
        <w:rPr>
          <w:rFonts w:ascii="Times New Roman" w:hAnsi="Times New Roman"/>
          <w:b/>
          <w:sz w:val="28"/>
          <w:szCs w:val="28"/>
        </w:rPr>
        <w:t xml:space="preserve">                                   3. Прием в первый класс</w:t>
      </w:r>
    </w:p>
    <w:p w:rsidR="00BF1190" w:rsidRPr="00347DD4" w:rsidRDefault="00BF1190" w:rsidP="00BF119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>3.1. Прием заявлений в первый класс Школы</w:t>
      </w:r>
      <w:r w:rsidRPr="00347DD4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47DD4">
        <w:rPr>
          <w:rFonts w:ascii="Times New Roman" w:hAnsi="Times New Roman"/>
          <w:sz w:val="28"/>
          <w:szCs w:val="28"/>
        </w:rPr>
        <w:t>для закрепленных лиц начинается 1 февраля и завершается 30 июня текущего года.</w:t>
      </w:r>
    </w:p>
    <w:p w:rsidR="00BF1190" w:rsidRPr="00347DD4" w:rsidRDefault="00BF1190" w:rsidP="00BF119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 xml:space="preserve">Прием заявлений в первый </w:t>
      </w:r>
      <w:proofErr w:type="gramStart"/>
      <w:r w:rsidRPr="00347DD4">
        <w:rPr>
          <w:rFonts w:ascii="Times New Roman" w:hAnsi="Times New Roman"/>
          <w:sz w:val="28"/>
          <w:szCs w:val="28"/>
        </w:rPr>
        <w:t>класс  для</w:t>
      </w:r>
      <w:proofErr w:type="gramEnd"/>
      <w:r w:rsidRPr="00347DD4">
        <w:rPr>
          <w:rFonts w:ascii="Times New Roman" w:hAnsi="Times New Roman"/>
          <w:sz w:val="28"/>
          <w:szCs w:val="28"/>
        </w:rPr>
        <w:t xml:space="preserve"> лиц, не зарегистрированных на закрепленной территории, начинается 1 июля текущего года до момента заполнения свободных мест, но не позднее 5 сентября текущего года.</w:t>
      </w:r>
    </w:p>
    <w:p w:rsidR="00BF1190" w:rsidRPr="00347DD4" w:rsidRDefault="00BF1190" w:rsidP="00BF119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 xml:space="preserve">3.2. В первый класс принимаются дети, которым исполняется 6,5 лет до 1 сентября текущего года при отсутствии противопоказаний по состоянию здоровья, но не позже достижения </w:t>
      </w:r>
      <w:proofErr w:type="gramStart"/>
      <w:r w:rsidRPr="00347DD4">
        <w:rPr>
          <w:rFonts w:ascii="Times New Roman" w:hAnsi="Times New Roman"/>
          <w:sz w:val="28"/>
          <w:szCs w:val="28"/>
        </w:rPr>
        <w:t>ими  возраста</w:t>
      </w:r>
      <w:proofErr w:type="gramEnd"/>
      <w:r w:rsidRPr="00347DD4">
        <w:rPr>
          <w:rFonts w:ascii="Times New Roman" w:hAnsi="Times New Roman"/>
          <w:sz w:val="28"/>
          <w:szCs w:val="28"/>
        </w:rPr>
        <w:t xml:space="preserve"> восьми лет. По заявлению родителей (законных представителей) учредитель вправе разрешить прием детей в Школу на обучение по образовательным программам начального общего </w:t>
      </w:r>
      <w:proofErr w:type="gramStart"/>
      <w:r w:rsidRPr="00347DD4">
        <w:rPr>
          <w:rFonts w:ascii="Times New Roman" w:hAnsi="Times New Roman"/>
          <w:sz w:val="28"/>
          <w:szCs w:val="28"/>
        </w:rPr>
        <w:t>образования  в</w:t>
      </w:r>
      <w:proofErr w:type="gramEnd"/>
      <w:r w:rsidRPr="00347DD4">
        <w:rPr>
          <w:rFonts w:ascii="Times New Roman" w:hAnsi="Times New Roman"/>
          <w:sz w:val="28"/>
          <w:szCs w:val="28"/>
        </w:rPr>
        <w:t xml:space="preserve"> более раннем или более позднем возрасте.</w:t>
      </w:r>
    </w:p>
    <w:p w:rsidR="00BF1190" w:rsidRPr="00347DD4" w:rsidRDefault="00BF1190" w:rsidP="00BF1190">
      <w:pPr>
        <w:spacing w:line="240" w:lineRule="auto"/>
        <w:jc w:val="both"/>
        <w:rPr>
          <w:rFonts w:ascii="Times New Roman" w:hAnsi="Times New Roman"/>
          <w:sz w:val="28"/>
          <w:szCs w:val="28"/>
          <w:lang w:eastAsia="en-US"/>
        </w:rPr>
      </w:pPr>
      <w:r w:rsidRPr="00347DD4">
        <w:rPr>
          <w:rFonts w:ascii="Times New Roman" w:hAnsi="Times New Roman"/>
          <w:sz w:val="28"/>
          <w:szCs w:val="28"/>
        </w:rPr>
        <w:lastRenderedPageBreak/>
        <w:t xml:space="preserve">3.3. Разрешение на прием ребенка в учреждение для обучения в более раннем или более позднем </w:t>
      </w:r>
      <w:proofErr w:type="gramStart"/>
      <w:r w:rsidRPr="00347DD4">
        <w:rPr>
          <w:rFonts w:ascii="Times New Roman" w:hAnsi="Times New Roman"/>
          <w:sz w:val="28"/>
          <w:szCs w:val="28"/>
        </w:rPr>
        <w:t>возрасте  оформляется</w:t>
      </w:r>
      <w:proofErr w:type="gramEnd"/>
      <w:r w:rsidRPr="00347DD4">
        <w:rPr>
          <w:rFonts w:ascii="Times New Roman" w:hAnsi="Times New Roman"/>
          <w:sz w:val="28"/>
          <w:szCs w:val="28"/>
        </w:rPr>
        <w:t xml:space="preserve"> распоряжением начальника МКУ «Отдел образования </w:t>
      </w:r>
      <w:proofErr w:type="spellStart"/>
      <w:r w:rsidRPr="00347DD4">
        <w:rPr>
          <w:rFonts w:ascii="Times New Roman" w:hAnsi="Times New Roman"/>
          <w:sz w:val="28"/>
          <w:szCs w:val="28"/>
        </w:rPr>
        <w:t>Бавлинского</w:t>
      </w:r>
      <w:proofErr w:type="spellEnd"/>
      <w:r w:rsidRPr="00347DD4">
        <w:rPr>
          <w:rFonts w:ascii="Times New Roman" w:hAnsi="Times New Roman"/>
          <w:sz w:val="28"/>
          <w:szCs w:val="28"/>
        </w:rPr>
        <w:t xml:space="preserve"> муниципального района РТ»</w:t>
      </w:r>
    </w:p>
    <w:p w:rsidR="00BF1190" w:rsidRPr="00347DD4" w:rsidRDefault="00BF1190" w:rsidP="00BF119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>3.4. При приеме в первый класс Школы</w:t>
      </w:r>
      <w:r w:rsidRPr="00347DD4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47DD4">
        <w:rPr>
          <w:rFonts w:ascii="Times New Roman" w:hAnsi="Times New Roman"/>
          <w:sz w:val="28"/>
          <w:szCs w:val="28"/>
        </w:rPr>
        <w:t>не допускается проведение испытаний (экзаменов, тестирования, собеседований и т.п.), направленных на выявление уровня подготовки ребенка к школе.</w:t>
      </w:r>
    </w:p>
    <w:p w:rsidR="00BF1190" w:rsidRPr="00347DD4" w:rsidRDefault="00BF1190" w:rsidP="00BF119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 xml:space="preserve">3.5. При приеме ребенка в первый класс родители (законные </w:t>
      </w:r>
      <w:proofErr w:type="gramStart"/>
      <w:r w:rsidRPr="00347DD4">
        <w:rPr>
          <w:rFonts w:ascii="Times New Roman" w:hAnsi="Times New Roman"/>
          <w:sz w:val="28"/>
          <w:szCs w:val="28"/>
        </w:rPr>
        <w:t xml:space="preserve">представители)   </w:t>
      </w:r>
      <w:proofErr w:type="gramEnd"/>
      <w:r w:rsidRPr="00347DD4">
        <w:rPr>
          <w:rFonts w:ascii="Times New Roman" w:hAnsi="Times New Roman"/>
          <w:sz w:val="28"/>
          <w:szCs w:val="28"/>
        </w:rPr>
        <w:t xml:space="preserve">представляют в Школу </w:t>
      </w:r>
      <w:r w:rsidRPr="00347DD4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47DD4">
        <w:rPr>
          <w:rFonts w:ascii="Times New Roman" w:hAnsi="Times New Roman"/>
          <w:sz w:val="28"/>
          <w:szCs w:val="28"/>
        </w:rPr>
        <w:t>следующие документы:</w:t>
      </w:r>
    </w:p>
    <w:p w:rsidR="00BF1190" w:rsidRPr="00347DD4" w:rsidRDefault="00BF1190" w:rsidP="00BF119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>• заявление родителей (законных представителей) о зачислении в первый класс, в котором указываются следующие сведения:</w:t>
      </w:r>
    </w:p>
    <w:p w:rsidR="00BF1190" w:rsidRPr="00347DD4" w:rsidRDefault="00BF1190" w:rsidP="00BF119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>А) фамилия, имя, отчество (последнее – при наличии) ребенка;</w:t>
      </w:r>
    </w:p>
    <w:p w:rsidR="00BF1190" w:rsidRPr="00347DD4" w:rsidRDefault="00BF1190" w:rsidP="00BF119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>Б) дата и место рождения ребенка;</w:t>
      </w:r>
    </w:p>
    <w:p w:rsidR="00BF1190" w:rsidRPr="00347DD4" w:rsidRDefault="00BF1190" w:rsidP="00BF119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 xml:space="preserve">В) фамилия, имя, отчество (последнее – </w:t>
      </w:r>
      <w:proofErr w:type="gramStart"/>
      <w:r w:rsidRPr="00347DD4">
        <w:rPr>
          <w:rFonts w:ascii="Times New Roman" w:hAnsi="Times New Roman"/>
          <w:sz w:val="28"/>
          <w:szCs w:val="28"/>
        </w:rPr>
        <w:t>при наличие</w:t>
      </w:r>
      <w:proofErr w:type="gramEnd"/>
      <w:r w:rsidRPr="00347DD4">
        <w:rPr>
          <w:rFonts w:ascii="Times New Roman" w:hAnsi="Times New Roman"/>
          <w:sz w:val="28"/>
          <w:szCs w:val="28"/>
        </w:rPr>
        <w:t>) родителей (законных представителей) ребенка.</w:t>
      </w:r>
    </w:p>
    <w:p w:rsidR="00BF1190" w:rsidRPr="00347DD4" w:rsidRDefault="00BF1190" w:rsidP="00BF119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>• оригинал свидетельства о рождении ребенка либо заверенную в установленном порядке копию документа, подтверждающего родство заявителя (или законного представителя прав обучающего);</w:t>
      </w:r>
    </w:p>
    <w:p w:rsidR="00BF1190" w:rsidRPr="00347DD4" w:rsidRDefault="00BF1190" w:rsidP="00BF119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>• оригинал свидетельства о регистрации ребенка по месту жительства или свидетельства о регистрации ребенка по месту пребывания на закрепленной территории;</w:t>
      </w:r>
    </w:p>
    <w:p w:rsidR="00BF1190" w:rsidRPr="00347DD4" w:rsidRDefault="00BF1190" w:rsidP="00BF119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>• копии документов, подтверждающих право внеочередного, первоочередного приема на обучение по основным общеобразовательным программам.</w:t>
      </w:r>
    </w:p>
    <w:p w:rsidR="00BF1190" w:rsidRPr="00347DD4" w:rsidRDefault="00BF1190" w:rsidP="00BF119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 xml:space="preserve"> 3.6 Родители (законные представители) ребенка имеют право по своему усмотрению предоставлять и другие документы, в том числе заключение о состоянии здоровья ребенка. Копии предъявляемых при приеме документов хранятся в Школе </w:t>
      </w:r>
      <w:proofErr w:type="gramStart"/>
      <w:r w:rsidRPr="00347DD4">
        <w:rPr>
          <w:rFonts w:ascii="Times New Roman" w:hAnsi="Times New Roman"/>
          <w:sz w:val="28"/>
          <w:szCs w:val="28"/>
        </w:rPr>
        <w:t>все  время</w:t>
      </w:r>
      <w:proofErr w:type="gramEnd"/>
      <w:r w:rsidRPr="00347DD4">
        <w:rPr>
          <w:rFonts w:ascii="Times New Roman" w:hAnsi="Times New Roman"/>
          <w:sz w:val="28"/>
          <w:szCs w:val="28"/>
        </w:rPr>
        <w:t xml:space="preserve"> обучения ребенка.</w:t>
      </w:r>
    </w:p>
    <w:p w:rsidR="00BF1190" w:rsidRPr="00347DD4" w:rsidRDefault="00BF1190" w:rsidP="00BF1190">
      <w:pPr>
        <w:shd w:val="clear" w:color="auto" w:fill="FFFFFF"/>
        <w:spacing w:line="240" w:lineRule="auto"/>
        <w:ind w:right="19" w:firstLine="142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 w:rsidRPr="00347DD4">
        <w:rPr>
          <w:rFonts w:ascii="Times New Roman" w:hAnsi="Times New Roman"/>
          <w:sz w:val="28"/>
          <w:szCs w:val="28"/>
        </w:rPr>
        <w:t>3.7  Родители</w:t>
      </w:r>
      <w:proofErr w:type="gramEnd"/>
      <w:r w:rsidRPr="00347DD4">
        <w:rPr>
          <w:rFonts w:ascii="Times New Roman" w:hAnsi="Times New Roman"/>
          <w:sz w:val="28"/>
          <w:szCs w:val="28"/>
        </w:rPr>
        <w:t xml:space="preserve"> (законные представители) ребенка, являющиеся иностранными гражданами или лицами без гражданства, дополнительно предъявляют заверенные в установленном порядке копии документа, подтверждающие родство заявителя (или законность представления прав обучающегося) и документа, подтверждающего право заявителя на пребывание в Российской Федерации.</w:t>
      </w:r>
    </w:p>
    <w:p w:rsidR="00BF1190" w:rsidRPr="00347DD4" w:rsidRDefault="00BF1190" w:rsidP="00BF1190">
      <w:pPr>
        <w:shd w:val="clear" w:color="auto" w:fill="FFFFFF"/>
        <w:spacing w:line="240" w:lineRule="auto"/>
        <w:ind w:right="19"/>
        <w:contextualSpacing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>3.8 Иностранные граждане и лица без гражданства, в том числе соотечественники за рубежом, все документы предъявляют на русском языке или вместе с заверенным в установленном порядке переводом на русский язык.</w:t>
      </w:r>
    </w:p>
    <w:p w:rsidR="00BF1190" w:rsidRPr="00347DD4" w:rsidRDefault="00BF1190" w:rsidP="00BF119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>3.9. Документы, представленные родителями (законными представителями), регистрируются в журнале приема заявлений о зачислении в первый класс. После регистрации заявления заявителю выдается расписка, содержащая следующую информацию:</w:t>
      </w:r>
    </w:p>
    <w:p w:rsidR="00BF1190" w:rsidRPr="00347DD4" w:rsidRDefault="00BF1190" w:rsidP="00BF1190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>дату регистрации и входящий номер заявления о зачислении;</w:t>
      </w:r>
    </w:p>
    <w:p w:rsidR="00BF1190" w:rsidRPr="00347DD4" w:rsidRDefault="00BF1190" w:rsidP="00BF1190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lastRenderedPageBreak/>
        <w:t>перечень представленных документов и отметка об их получении, заверенная подписью ответственного за прием документов и печатью Школы;</w:t>
      </w:r>
    </w:p>
    <w:p w:rsidR="00BF1190" w:rsidRPr="00347DD4" w:rsidRDefault="00BF1190" w:rsidP="00BF1190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>контактные телефоны для получения информации.</w:t>
      </w:r>
    </w:p>
    <w:p w:rsidR="00BF1190" w:rsidRPr="00347DD4" w:rsidRDefault="00BF1190" w:rsidP="00BF1190">
      <w:p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7DD4">
        <w:rPr>
          <w:rFonts w:ascii="Times New Roman" w:hAnsi="Times New Roman"/>
          <w:sz w:val="28"/>
          <w:szCs w:val="28"/>
        </w:rPr>
        <w:t>3.10. На каждого ребенка, зачисленного в Школу, заводится личное дело, в котором хранятся все сданные при приеме документы.</w:t>
      </w:r>
    </w:p>
    <w:p w:rsidR="00BF1190" w:rsidRPr="00347DD4" w:rsidRDefault="00BF1190" w:rsidP="00BF1190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47DD4">
        <w:rPr>
          <w:rFonts w:ascii="Times New Roman" w:hAnsi="Times New Roman"/>
          <w:b/>
          <w:sz w:val="28"/>
          <w:szCs w:val="28"/>
        </w:rPr>
        <w:t xml:space="preserve">      4. Прием детей в 1-9 классы при переводе из другой организации, осуществляющей образовательную деятельность по образовательным программам соответствующих уровней и направленности</w:t>
      </w:r>
    </w:p>
    <w:p w:rsidR="00BF1190" w:rsidRPr="00347DD4" w:rsidRDefault="00BF1190" w:rsidP="00BF119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 xml:space="preserve">4.1. При </w:t>
      </w:r>
      <w:proofErr w:type="gramStart"/>
      <w:r w:rsidRPr="00347DD4">
        <w:rPr>
          <w:rFonts w:ascii="Times New Roman" w:hAnsi="Times New Roman"/>
          <w:sz w:val="28"/>
          <w:szCs w:val="28"/>
        </w:rPr>
        <w:t>приеме  в</w:t>
      </w:r>
      <w:proofErr w:type="gramEnd"/>
      <w:r w:rsidRPr="00347DD4">
        <w:rPr>
          <w:rFonts w:ascii="Times New Roman" w:hAnsi="Times New Roman"/>
          <w:sz w:val="28"/>
          <w:szCs w:val="28"/>
        </w:rPr>
        <w:t xml:space="preserve"> 1-9 классы при переводе учащегося из другой организации, осуществляющей образовательную деятельность по образовательным программам соответствующих уровней и направленности, его родители (законные представители) представляют следующие документы:</w:t>
      </w:r>
    </w:p>
    <w:p w:rsidR="00BF1190" w:rsidRPr="00347DD4" w:rsidRDefault="00BF1190" w:rsidP="00BF119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>• заявление родителей (законных представителей) о зачислении в соответствующий класс, в котором указываются следующие сведения:</w:t>
      </w:r>
    </w:p>
    <w:p w:rsidR="00BF1190" w:rsidRPr="00347DD4" w:rsidRDefault="00BF1190" w:rsidP="00BF119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>а) фамилия, имя, отчество (последнее – при наличии) ребенка;</w:t>
      </w:r>
    </w:p>
    <w:p w:rsidR="00BF1190" w:rsidRPr="00347DD4" w:rsidRDefault="00BF1190" w:rsidP="00BF119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>б) дата рождения ребенка;</w:t>
      </w:r>
    </w:p>
    <w:p w:rsidR="00BF1190" w:rsidRPr="00347DD4" w:rsidRDefault="00BF1190" w:rsidP="00BF119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 xml:space="preserve">в) фамилия, имя, отчество (последнее – </w:t>
      </w:r>
      <w:proofErr w:type="gramStart"/>
      <w:r w:rsidRPr="00347DD4">
        <w:rPr>
          <w:rFonts w:ascii="Times New Roman" w:hAnsi="Times New Roman"/>
          <w:sz w:val="28"/>
          <w:szCs w:val="28"/>
        </w:rPr>
        <w:t>при наличие</w:t>
      </w:r>
      <w:proofErr w:type="gramEnd"/>
      <w:r w:rsidRPr="00347DD4">
        <w:rPr>
          <w:rFonts w:ascii="Times New Roman" w:hAnsi="Times New Roman"/>
          <w:sz w:val="28"/>
          <w:szCs w:val="28"/>
        </w:rPr>
        <w:t>) родителей (законных представителей) ребенка;</w:t>
      </w:r>
    </w:p>
    <w:p w:rsidR="00BF1190" w:rsidRPr="00347DD4" w:rsidRDefault="00BF1190" w:rsidP="00BF119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 xml:space="preserve">г) класс </w:t>
      </w:r>
      <w:proofErr w:type="gramStart"/>
      <w:r w:rsidRPr="00347DD4">
        <w:rPr>
          <w:rFonts w:ascii="Times New Roman" w:hAnsi="Times New Roman"/>
          <w:sz w:val="28"/>
          <w:szCs w:val="28"/>
        </w:rPr>
        <w:t>обучения .</w:t>
      </w:r>
      <w:proofErr w:type="gramEnd"/>
    </w:p>
    <w:p w:rsidR="00BF1190" w:rsidRPr="00347DD4" w:rsidRDefault="00BF1190" w:rsidP="00BF119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>• оригинал свидетельства о рождении (паспорт) ребенка либо заверенную в установленном порядке копию документа, подтверждающего родство заявителя (или законного представителя прав учащего);</w:t>
      </w:r>
    </w:p>
    <w:p w:rsidR="00BF1190" w:rsidRPr="00347DD4" w:rsidRDefault="00BF1190" w:rsidP="00BF119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>• оригинал свидетельства о регистрации ребенка по месту жительства или свидетельства о регистрации ребенка по месту пребывания на закрепленной территории.</w:t>
      </w:r>
    </w:p>
    <w:p w:rsidR="00BF1190" w:rsidRPr="00347DD4" w:rsidRDefault="00BF1190" w:rsidP="00BF119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>• личное дело обучающегося, выданное учреждением, в котором он обучался ранее;</w:t>
      </w:r>
    </w:p>
    <w:p w:rsidR="00BF1190" w:rsidRPr="00347DD4" w:rsidRDefault="00BF1190" w:rsidP="00BF119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>• документы, содержащие информацию об успеваемости в текущем учебном году (ведомость текущих и четвертных оценок обучающегося, заверенную печатью учреждения, в котором обучался ранее (при переводе обучающегося в течение учебного года);</w:t>
      </w:r>
    </w:p>
    <w:p w:rsidR="00BF1190" w:rsidRPr="00347DD4" w:rsidRDefault="00BF1190" w:rsidP="00BF119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>4.3. Родители (законные представители) ребенка, являющегося иностранным гражданином или лицом без гражданства и не зарегистрированного на закрепленной территории, дополнительно предъявляют заверенные в установленном порядке копии документов, подтверждающих родство заявителя (или законность представления прав учащегося), и документа, подтверждающего право заявителя на пребывание в Российской Федерации.</w:t>
      </w:r>
    </w:p>
    <w:p w:rsidR="00BF1190" w:rsidRPr="00347DD4" w:rsidRDefault="00BF1190" w:rsidP="00BF119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BF1190" w:rsidRPr="00347DD4" w:rsidRDefault="00BF1190" w:rsidP="00BF119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lastRenderedPageBreak/>
        <w:t>4.4. Школа осуществляет прием заявлений и в форме электронного документа через свой официальный сайт.</w:t>
      </w:r>
    </w:p>
    <w:p w:rsidR="00BF1190" w:rsidRPr="00347DD4" w:rsidRDefault="00BF1190" w:rsidP="00BF119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 xml:space="preserve">4.5. С целью ознакомления  родителей (законных представителей) обучающихся с Уставом, лицензией на осуществление образовательной деятельности, образовательными программами, со свидетельством о государственной аккредитации Школы, распорядительным актом Исполнительного комитета </w:t>
      </w:r>
      <w:proofErr w:type="spellStart"/>
      <w:r w:rsidRPr="00347DD4">
        <w:rPr>
          <w:rFonts w:ascii="Times New Roman" w:hAnsi="Times New Roman"/>
          <w:sz w:val="28"/>
          <w:szCs w:val="28"/>
        </w:rPr>
        <w:t>Бавлинского</w:t>
      </w:r>
      <w:proofErr w:type="spellEnd"/>
      <w:r w:rsidRPr="00347DD4">
        <w:rPr>
          <w:rFonts w:ascii="Times New Roman" w:hAnsi="Times New Roman"/>
          <w:sz w:val="28"/>
          <w:szCs w:val="28"/>
        </w:rPr>
        <w:t xml:space="preserve"> муниципального района о закреплении за территориями, издаваемым не позднее 1 февраля текущего года и гарантирующим прием всех лиц, соблюдения санитарных норм и правил Школа</w:t>
      </w:r>
      <w:r w:rsidRPr="00347DD4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47DD4">
        <w:rPr>
          <w:rFonts w:ascii="Times New Roman" w:hAnsi="Times New Roman"/>
          <w:sz w:val="28"/>
          <w:szCs w:val="28"/>
        </w:rPr>
        <w:t>размещает копии указанных документов на информационном стенде и в сети Интернет на своем официальном сайте.</w:t>
      </w:r>
    </w:p>
    <w:p w:rsidR="00BF1190" w:rsidRPr="00347DD4" w:rsidRDefault="00BF1190" w:rsidP="00BF119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>4.6.  С целью проведения организованного приема в первый класс лиц, проживающих на закрепленных территориях, Школа</w:t>
      </w:r>
      <w:r w:rsidRPr="00347DD4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47DD4">
        <w:rPr>
          <w:rFonts w:ascii="Times New Roman" w:hAnsi="Times New Roman"/>
          <w:sz w:val="28"/>
          <w:szCs w:val="28"/>
        </w:rPr>
        <w:t>не позднее 1 июля размещает информацию о наличии свободных мест для приема детей, не зарегистрированных на территории, закрепленной за Школой.</w:t>
      </w:r>
    </w:p>
    <w:p w:rsidR="00BF1190" w:rsidRPr="00347DD4" w:rsidRDefault="00BF1190" w:rsidP="00BF119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sz w:val="28"/>
          <w:szCs w:val="28"/>
        </w:rPr>
        <w:t xml:space="preserve">4.7. Прием граждан, </w:t>
      </w:r>
      <w:proofErr w:type="gramStart"/>
      <w:r w:rsidRPr="00347DD4">
        <w:rPr>
          <w:rFonts w:ascii="Times New Roman" w:hAnsi="Times New Roman"/>
          <w:sz w:val="28"/>
          <w:szCs w:val="28"/>
        </w:rPr>
        <w:t>ранее  обучавшихся</w:t>
      </w:r>
      <w:proofErr w:type="gramEnd"/>
      <w:r w:rsidRPr="00347DD4">
        <w:rPr>
          <w:rFonts w:ascii="Times New Roman" w:hAnsi="Times New Roman"/>
          <w:sz w:val="28"/>
          <w:szCs w:val="28"/>
        </w:rPr>
        <w:t xml:space="preserve"> в других общеобразовательных организациях, при отсутствии документов, подтверждающих уровень образования граждан, по согласию родителей (законных представителей) несовершеннолетних учащихся может осуществиться в Школу  при условии заседания школьной педагогической комиссии, которая определит  уровень усвоения соответствующих программ обучающегося. На основании решения комиссии издается приказ о зачислении ребенка в соответствующий класс.</w:t>
      </w:r>
    </w:p>
    <w:p w:rsidR="00BF1190" w:rsidRPr="00347DD4" w:rsidRDefault="00BF1190" w:rsidP="00BF1190">
      <w:pPr>
        <w:spacing w:line="240" w:lineRule="auto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</w:pPr>
      <w:r w:rsidRPr="00347DD4">
        <w:rPr>
          <w:rFonts w:ascii="Times New Roman" w:hAnsi="Times New Roman"/>
          <w:sz w:val="28"/>
          <w:szCs w:val="28"/>
        </w:rPr>
        <w:t xml:space="preserve">4.8 . При приеме гражданина, </w:t>
      </w:r>
      <w:proofErr w:type="gramStart"/>
      <w:r w:rsidRPr="00347DD4">
        <w:rPr>
          <w:rFonts w:ascii="Times New Roman" w:hAnsi="Times New Roman"/>
          <w:sz w:val="28"/>
          <w:szCs w:val="28"/>
        </w:rPr>
        <w:t>не  изучавшего</w:t>
      </w:r>
      <w:proofErr w:type="gramEnd"/>
      <w:r w:rsidRPr="00347DD4">
        <w:rPr>
          <w:rFonts w:ascii="Times New Roman" w:hAnsi="Times New Roman"/>
          <w:sz w:val="28"/>
          <w:szCs w:val="28"/>
        </w:rPr>
        <w:t xml:space="preserve"> отдельные предметы учебного плана Школы, по согласию родителей (законных представителей) несовершеннолетнего</w:t>
      </w:r>
      <w:r w:rsidRPr="00347DD4">
        <w:rPr>
          <w:rFonts w:ascii="Times New Roman" w:hAnsi="Times New Roman"/>
          <w:sz w:val="28"/>
          <w:szCs w:val="28"/>
          <w:lang w:val="tt-RU"/>
        </w:rPr>
        <w:t xml:space="preserve">, </w:t>
      </w:r>
      <w:r w:rsidRPr="00347DD4">
        <w:rPr>
          <w:rFonts w:ascii="Times New Roman" w:hAnsi="Times New Roman"/>
          <w:sz w:val="28"/>
          <w:szCs w:val="28"/>
        </w:rPr>
        <w:t xml:space="preserve"> учащийся должен освоить соответствующие программы в форме самообразования и пройти промежуточную аттестацию по данным предметам.                                                                                                                     </w:t>
      </w:r>
      <w:r w:rsidRPr="00347DD4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4.9.  Зачисление обучающегося в порядке перевода оформляется приказом директора Школы в течение трёх рабочих дней после приёма заявления и документов.</w:t>
      </w:r>
    </w:p>
    <w:p w:rsidR="00BF1190" w:rsidRPr="00347DD4" w:rsidRDefault="00BF1190" w:rsidP="00BF1190">
      <w:pPr>
        <w:spacing w:line="240" w:lineRule="auto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</w:pPr>
      <w:r w:rsidRPr="00347DD4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4.10. Школа в течение двух рабочих дней со дня издания приказа письменно уведомляет образовательную организацию, из которой прибыл обучающийся, о зачислении обучающегося с указанием номера и даты приказа.</w:t>
      </w:r>
    </w:p>
    <w:p w:rsidR="00BF1190" w:rsidRPr="00347DD4" w:rsidRDefault="00BF1190" w:rsidP="00BF1190">
      <w:pPr>
        <w:spacing w:line="240" w:lineRule="auto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</w:pPr>
      <w:r w:rsidRPr="00347DD4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4.11. Родители (законные представители) детей, представившие в Школу</w:t>
      </w:r>
      <w:r w:rsidRPr="00347DD4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47DD4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заведомо подложные документы, несут ответственность, предусмотренную законодательством Российской Федерации.</w:t>
      </w:r>
    </w:p>
    <w:p w:rsidR="00BF1190" w:rsidRDefault="00BF1190" w:rsidP="00BF1190">
      <w:pPr>
        <w:jc w:val="both"/>
        <w:rPr>
          <w:rFonts w:ascii="Times New Roman" w:hAnsi="Times New Roman"/>
          <w:sz w:val="28"/>
          <w:szCs w:val="28"/>
        </w:rPr>
      </w:pPr>
      <w:r w:rsidRPr="00347DD4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4.12. </w:t>
      </w:r>
      <w:r w:rsidRPr="00347DD4">
        <w:rPr>
          <w:rFonts w:ascii="Times New Roman" w:hAnsi="Times New Roman"/>
          <w:sz w:val="28"/>
          <w:szCs w:val="28"/>
        </w:rPr>
        <w:t xml:space="preserve">Данное Положение может быть изменено и дополнено в соответствии с вновь изданными нормативными актами муниципального, регионального, федерального уровней.   </w:t>
      </w:r>
    </w:p>
    <w:p w:rsidR="00BF1190" w:rsidRDefault="00BF1190" w:rsidP="00BF1190">
      <w:pPr>
        <w:jc w:val="both"/>
        <w:rPr>
          <w:rFonts w:ascii="Times New Roman" w:hAnsi="Times New Roman"/>
          <w:sz w:val="28"/>
          <w:szCs w:val="28"/>
        </w:rPr>
      </w:pPr>
    </w:p>
    <w:p w:rsidR="00BF1190" w:rsidRDefault="00BF1190" w:rsidP="00BF1190">
      <w:pPr>
        <w:jc w:val="both"/>
        <w:rPr>
          <w:rFonts w:ascii="Times New Roman" w:hAnsi="Times New Roman"/>
          <w:sz w:val="28"/>
          <w:szCs w:val="28"/>
        </w:rPr>
      </w:pPr>
    </w:p>
    <w:p w:rsidR="00BF1190" w:rsidRDefault="00BF1190" w:rsidP="00BF1190">
      <w:pPr>
        <w:jc w:val="both"/>
        <w:rPr>
          <w:rFonts w:ascii="Times New Roman" w:hAnsi="Times New Roman"/>
          <w:sz w:val="28"/>
          <w:szCs w:val="28"/>
        </w:rPr>
      </w:pPr>
    </w:p>
    <w:p w:rsidR="00BF1190" w:rsidRDefault="00BF1190" w:rsidP="00BF1190">
      <w:pPr>
        <w:jc w:val="both"/>
        <w:rPr>
          <w:rFonts w:ascii="Times New Roman" w:hAnsi="Times New Roman"/>
          <w:sz w:val="28"/>
          <w:szCs w:val="28"/>
        </w:rPr>
      </w:pPr>
    </w:p>
    <w:p w:rsidR="00BF1190" w:rsidRPr="00347DD4" w:rsidRDefault="00BF1190" w:rsidP="00BF1190">
      <w:pPr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</w:pPr>
    </w:p>
    <w:p w:rsidR="00BF1190" w:rsidRPr="00D75F5D" w:rsidRDefault="00BF1190" w:rsidP="00BF1190">
      <w:pPr>
        <w:widowControl w:val="0"/>
        <w:autoSpaceDE w:val="0"/>
        <w:autoSpaceDN w:val="0"/>
        <w:spacing w:before="79" w:after="39" w:line="240" w:lineRule="auto"/>
        <w:ind w:right="696"/>
        <w:jc w:val="right"/>
        <w:rPr>
          <w:rFonts w:ascii="Times New Roman" w:hAnsi="Times New Roman"/>
          <w:sz w:val="24"/>
          <w:szCs w:val="24"/>
          <w:lang w:bidi="ru-RU"/>
        </w:rPr>
      </w:pPr>
    </w:p>
    <w:tbl>
      <w:tblPr>
        <w:tblStyle w:val="TableNormal"/>
        <w:tblW w:w="0" w:type="auto"/>
        <w:tblInd w:w="6328" w:type="dxa"/>
        <w:tblLayout w:type="fixed"/>
        <w:tblLook w:val="01E0" w:firstRow="1" w:lastRow="1" w:firstColumn="1" w:lastColumn="1" w:noHBand="0" w:noVBand="0"/>
      </w:tblPr>
      <w:tblGrid>
        <w:gridCol w:w="4200"/>
      </w:tblGrid>
      <w:tr w:rsidR="00BF1190" w:rsidRPr="00D75F5D" w:rsidTr="0028613C">
        <w:trPr>
          <w:trHeight w:val="274"/>
        </w:trPr>
        <w:tc>
          <w:tcPr>
            <w:tcW w:w="4200" w:type="dxa"/>
          </w:tcPr>
          <w:p w:rsidR="00BF1190" w:rsidRPr="00D75F5D" w:rsidRDefault="00BF1190" w:rsidP="00BF1190">
            <w:pPr>
              <w:spacing w:after="0" w:line="254" w:lineRule="exact"/>
              <w:ind w:right="-15"/>
              <w:jc w:val="center"/>
              <w:rPr>
                <w:rFonts w:ascii="Arabic Typesetting" w:hAnsi="Arabic Typesetting" w:cs="Arabic Typesetting"/>
                <w:sz w:val="24"/>
                <w:szCs w:val="24"/>
                <w:lang w:bidi="ru-RU"/>
              </w:rPr>
            </w:pPr>
            <w:proofErr w:type="spellStart"/>
            <w:r w:rsidRPr="00D75F5D">
              <w:rPr>
                <w:rFonts w:ascii="Times New Roman" w:hAnsi="Times New Roman"/>
                <w:sz w:val="24"/>
                <w:szCs w:val="24"/>
                <w:lang w:bidi="ru-RU"/>
              </w:rPr>
              <w:t>Директору</w:t>
            </w:r>
            <w:proofErr w:type="spellEnd"/>
          </w:p>
        </w:tc>
      </w:tr>
      <w:tr w:rsidR="00BF1190" w:rsidRPr="00D75F5D" w:rsidTr="0028613C">
        <w:trPr>
          <w:trHeight w:val="279"/>
        </w:trPr>
        <w:tc>
          <w:tcPr>
            <w:tcW w:w="4200" w:type="dxa"/>
          </w:tcPr>
          <w:p w:rsidR="00BF1190" w:rsidRPr="00D75F5D" w:rsidRDefault="00BF1190" w:rsidP="00BF1190">
            <w:pPr>
              <w:spacing w:after="0" w:line="260" w:lineRule="exact"/>
              <w:ind w:right="-15"/>
              <w:rPr>
                <w:rFonts w:ascii="Arabic Typesetting" w:hAnsi="Arabic Typesetting" w:cs="Arabic Typesetting"/>
                <w:sz w:val="24"/>
                <w:szCs w:val="24"/>
                <w:lang w:bidi="ru-RU"/>
              </w:rPr>
            </w:pPr>
            <w:r w:rsidRPr="00D75F5D">
              <w:rPr>
                <w:rFonts w:ascii="Times New Roman" w:hAnsi="Times New Roman"/>
                <w:sz w:val="24"/>
                <w:szCs w:val="24"/>
                <w:lang w:bidi="ru-RU"/>
              </w:rPr>
              <w:t>МБОУ</w:t>
            </w:r>
            <w:r w:rsidRPr="00D75F5D">
              <w:rPr>
                <w:rFonts w:ascii="Arabic Typesetting" w:hAnsi="Arabic Typesetting" w:cs="Arabic Typesetting"/>
                <w:sz w:val="24"/>
                <w:szCs w:val="24"/>
                <w:lang w:bidi="ru-RU"/>
              </w:rPr>
              <w:t xml:space="preserve"> «</w:t>
            </w:r>
            <w:proofErr w:type="spellStart"/>
            <w:r w:rsidRPr="00D75F5D">
              <w:rPr>
                <w:rFonts w:ascii="Times New Roman" w:hAnsi="Times New Roman"/>
                <w:sz w:val="24"/>
                <w:szCs w:val="24"/>
                <w:lang w:bidi="ru-RU"/>
              </w:rPr>
              <w:t>Новочутинская</w:t>
            </w:r>
            <w:proofErr w:type="spellEnd"/>
            <w:r w:rsidRPr="00D75F5D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ООШ</w:t>
            </w:r>
            <w:r w:rsidRPr="00D75F5D">
              <w:rPr>
                <w:rFonts w:ascii="Arabic Typesetting" w:hAnsi="Arabic Typesetting" w:cs="Arabic Typesetting"/>
                <w:sz w:val="24"/>
                <w:szCs w:val="24"/>
                <w:lang w:bidi="ru-RU"/>
              </w:rPr>
              <w:t>»</w:t>
            </w:r>
          </w:p>
        </w:tc>
      </w:tr>
      <w:tr w:rsidR="00BF1190" w:rsidRPr="00D75F5D" w:rsidTr="0028613C">
        <w:trPr>
          <w:trHeight w:val="310"/>
        </w:trPr>
        <w:tc>
          <w:tcPr>
            <w:tcW w:w="4200" w:type="dxa"/>
          </w:tcPr>
          <w:p w:rsidR="00BF1190" w:rsidRPr="00D75F5D" w:rsidRDefault="00BF1190" w:rsidP="00BF1190">
            <w:pPr>
              <w:spacing w:after="0" w:line="271" w:lineRule="exact"/>
              <w:rPr>
                <w:rFonts w:asciiTheme="minorHAnsi" w:hAnsiTheme="minorHAnsi" w:cs="Arabic Typesetting"/>
                <w:sz w:val="24"/>
                <w:szCs w:val="24"/>
                <w:lang w:bidi="ru-RU"/>
              </w:rPr>
            </w:pPr>
            <w:proofErr w:type="spellStart"/>
            <w:r w:rsidRPr="00D75F5D">
              <w:rPr>
                <w:rFonts w:ascii="Times New Roman" w:hAnsi="Times New Roman"/>
                <w:sz w:val="24"/>
                <w:szCs w:val="24"/>
                <w:lang w:bidi="ru-RU"/>
              </w:rPr>
              <w:t>Закировой</w:t>
            </w:r>
            <w:proofErr w:type="spellEnd"/>
            <w:r w:rsidRPr="00D75F5D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D75F5D">
              <w:rPr>
                <w:rFonts w:ascii="Times New Roman" w:hAnsi="Times New Roman"/>
                <w:sz w:val="24"/>
                <w:szCs w:val="24"/>
                <w:lang w:bidi="ru-RU"/>
              </w:rPr>
              <w:t>Лилие</w:t>
            </w:r>
            <w:proofErr w:type="spellEnd"/>
            <w:r w:rsidRPr="00D75F5D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D75F5D">
              <w:rPr>
                <w:rFonts w:ascii="Times New Roman" w:hAnsi="Times New Roman"/>
                <w:sz w:val="24"/>
                <w:szCs w:val="24"/>
                <w:lang w:bidi="ru-RU"/>
              </w:rPr>
              <w:t>Мелсовне</w:t>
            </w:r>
            <w:proofErr w:type="spellEnd"/>
          </w:p>
        </w:tc>
      </w:tr>
      <w:tr w:rsidR="00BF1190" w:rsidRPr="00D75F5D" w:rsidTr="0028613C">
        <w:trPr>
          <w:trHeight w:val="576"/>
        </w:trPr>
        <w:tc>
          <w:tcPr>
            <w:tcW w:w="4200" w:type="dxa"/>
            <w:tcBorders>
              <w:bottom w:val="single" w:sz="4" w:space="0" w:color="000000"/>
            </w:tcBorders>
          </w:tcPr>
          <w:p w:rsidR="00BF1190" w:rsidRPr="00D75F5D" w:rsidRDefault="00BF1190" w:rsidP="00BF1190">
            <w:pPr>
              <w:tabs>
                <w:tab w:val="left" w:pos="4180"/>
              </w:tabs>
              <w:spacing w:before="30" w:after="0"/>
              <w:ind w:right="-58"/>
              <w:rPr>
                <w:rFonts w:ascii="Arabic Typesetting" w:hAnsi="Arabic Typesetting" w:cs="Arabic Typesetting"/>
                <w:sz w:val="24"/>
                <w:szCs w:val="24"/>
                <w:lang w:bidi="ru-RU"/>
              </w:rPr>
            </w:pPr>
            <w:proofErr w:type="spellStart"/>
            <w:r w:rsidRPr="00D75F5D">
              <w:rPr>
                <w:rFonts w:ascii="Times New Roman" w:hAnsi="Times New Roman"/>
                <w:sz w:val="24"/>
                <w:szCs w:val="24"/>
                <w:lang w:bidi="ru-RU"/>
              </w:rPr>
              <w:t>от</w:t>
            </w:r>
            <w:proofErr w:type="spellEnd"/>
            <w:r w:rsidRPr="00D75F5D">
              <w:rPr>
                <w:rFonts w:ascii="Arabic Typesetting" w:hAnsi="Arabic Typesetting" w:cs="Arabic Typesetting"/>
                <w:sz w:val="24"/>
                <w:szCs w:val="24"/>
                <w:lang w:bidi="ru-RU"/>
              </w:rPr>
              <w:t xml:space="preserve"> </w:t>
            </w:r>
            <w:r w:rsidRPr="00D75F5D">
              <w:rPr>
                <w:rFonts w:ascii="Arabic Typesetting" w:hAnsi="Arabic Typesetting" w:cs="Arabic Typesetting"/>
                <w:sz w:val="24"/>
                <w:szCs w:val="24"/>
                <w:u w:val="single"/>
                <w:lang w:bidi="ru-RU"/>
              </w:rPr>
              <w:t xml:space="preserve"> </w:t>
            </w:r>
            <w:r w:rsidRPr="00D75F5D">
              <w:rPr>
                <w:rFonts w:ascii="Arabic Typesetting" w:hAnsi="Arabic Typesetting" w:cs="Arabic Typesetting"/>
                <w:sz w:val="24"/>
                <w:szCs w:val="24"/>
                <w:u w:val="single"/>
                <w:lang w:bidi="ru-RU"/>
              </w:rPr>
              <w:tab/>
            </w:r>
          </w:p>
        </w:tc>
      </w:tr>
      <w:tr w:rsidR="00BF1190" w:rsidRPr="00D75F5D" w:rsidTr="0028613C">
        <w:trPr>
          <w:trHeight w:val="341"/>
        </w:trPr>
        <w:tc>
          <w:tcPr>
            <w:tcW w:w="4200" w:type="dxa"/>
            <w:tcBorders>
              <w:top w:val="single" w:sz="4" w:space="0" w:color="000000"/>
            </w:tcBorders>
          </w:tcPr>
          <w:p w:rsidR="00BF1190" w:rsidRPr="00D75F5D" w:rsidRDefault="00BF1190" w:rsidP="00BF1190">
            <w:pPr>
              <w:spacing w:before="2" w:after="0"/>
              <w:rPr>
                <w:rFonts w:ascii="Arabic Typesetting" w:hAnsi="Arabic Typesetting" w:cs="Arabic Typesetting"/>
                <w:sz w:val="24"/>
                <w:szCs w:val="24"/>
                <w:lang w:val="ru-RU" w:bidi="ru-RU"/>
              </w:rPr>
            </w:pPr>
            <w:r w:rsidRPr="00D75F5D">
              <w:rPr>
                <w:rFonts w:ascii="Times New Roman" w:hAnsi="Times New Roman"/>
                <w:sz w:val="24"/>
                <w:szCs w:val="24"/>
                <w:lang w:val="ru-RU" w:bidi="ru-RU"/>
              </w:rPr>
              <w:t>Ф</w:t>
            </w:r>
            <w:r w:rsidRPr="00D75F5D">
              <w:rPr>
                <w:rFonts w:ascii="Arabic Typesetting" w:hAnsi="Arabic Typesetting" w:cs="Arabic Typesetting"/>
                <w:sz w:val="24"/>
                <w:szCs w:val="24"/>
                <w:lang w:val="ru-RU" w:bidi="ru-RU"/>
              </w:rPr>
              <w:t>.</w:t>
            </w:r>
            <w:r w:rsidRPr="00D75F5D">
              <w:rPr>
                <w:rFonts w:ascii="Times New Roman" w:hAnsi="Times New Roman"/>
                <w:sz w:val="24"/>
                <w:szCs w:val="24"/>
                <w:lang w:val="ru-RU" w:bidi="ru-RU"/>
              </w:rPr>
              <w:t>И</w:t>
            </w:r>
            <w:r w:rsidRPr="00D75F5D">
              <w:rPr>
                <w:rFonts w:ascii="Arabic Typesetting" w:hAnsi="Arabic Typesetting" w:cs="Arabic Typesetting"/>
                <w:sz w:val="24"/>
                <w:szCs w:val="24"/>
                <w:lang w:val="ru-RU" w:bidi="ru-RU"/>
              </w:rPr>
              <w:t>.</w:t>
            </w:r>
            <w:r w:rsidRPr="00D75F5D">
              <w:rPr>
                <w:rFonts w:ascii="Times New Roman" w:hAnsi="Times New Roman"/>
                <w:sz w:val="24"/>
                <w:szCs w:val="24"/>
                <w:lang w:val="ru-RU" w:bidi="ru-RU"/>
              </w:rPr>
              <w:t>О</w:t>
            </w:r>
            <w:r w:rsidRPr="00D75F5D">
              <w:rPr>
                <w:rFonts w:ascii="Arabic Typesetting" w:hAnsi="Arabic Typesetting" w:cs="Arabic Typesetting"/>
                <w:sz w:val="24"/>
                <w:szCs w:val="24"/>
                <w:lang w:val="ru-RU" w:bidi="ru-RU"/>
              </w:rPr>
              <w:t xml:space="preserve">. </w:t>
            </w:r>
            <w:r w:rsidRPr="00D75F5D">
              <w:rPr>
                <w:rFonts w:ascii="Times New Roman" w:hAnsi="Times New Roman"/>
                <w:sz w:val="24"/>
                <w:szCs w:val="24"/>
                <w:lang w:val="ru-RU" w:bidi="ru-RU"/>
              </w:rPr>
              <w:t>родителя</w:t>
            </w:r>
            <w:r w:rsidRPr="00D75F5D">
              <w:rPr>
                <w:rFonts w:ascii="Arabic Typesetting" w:hAnsi="Arabic Typesetting" w:cs="Arabic Typesetting"/>
                <w:sz w:val="24"/>
                <w:szCs w:val="24"/>
                <w:lang w:val="ru-RU" w:bidi="ru-RU"/>
              </w:rPr>
              <w:t>/</w:t>
            </w:r>
            <w:r w:rsidRPr="00D75F5D">
              <w:rPr>
                <w:rFonts w:ascii="Times New Roman" w:hAnsi="Times New Roman"/>
                <w:sz w:val="24"/>
                <w:szCs w:val="24"/>
                <w:lang w:val="ru-RU" w:bidi="ru-RU"/>
              </w:rPr>
              <w:t>законного</w:t>
            </w:r>
            <w:r w:rsidRPr="00D75F5D">
              <w:rPr>
                <w:rFonts w:ascii="Arabic Typesetting" w:hAnsi="Arabic Typesetting" w:cs="Arabic Typesetting"/>
                <w:sz w:val="24"/>
                <w:szCs w:val="24"/>
                <w:lang w:val="ru-RU" w:bidi="ru-RU"/>
              </w:rPr>
              <w:t xml:space="preserve"> </w:t>
            </w:r>
            <w:r w:rsidRPr="00D75F5D">
              <w:rPr>
                <w:rFonts w:ascii="Times New Roman" w:hAnsi="Times New Roman"/>
                <w:sz w:val="24"/>
                <w:szCs w:val="24"/>
                <w:lang w:val="ru-RU" w:bidi="ru-RU"/>
              </w:rPr>
              <w:t>представителя</w:t>
            </w:r>
          </w:p>
        </w:tc>
      </w:tr>
      <w:tr w:rsidR="00BF1190" w:rsidRPr="00D75F5D" w:rsidTr="0028613C">
        <w:trPr>
          <w:trHeight w:val="972"/>
        </w:trPr>
        <w:tc>
          <w:tcPr>
            <w:tcW w:w="4200" w:type="dxa"/>
            <w:tcBorders>
              <w:bottom w:val="single" w:sz="4" w:space="0" w:color="000000"/>
            </w:tcBorders>
          </w:tcPr>
          <w:p w:rsidR="00BF1190" w:rsidRPr="00D75F5D" w:rsidRDefault="00BF1190" w:rsidP="00BF1190">
            <w:pPr>
              <w:spacing w:before="150" w:after="0"/>
              <w:ind w:right="1"/>
              <w:rPr>
                <w:rFonts w:ascii="Arabic Typesetting" w:hAnsi="Arabic Typesetting" w:cs="Arabic Typesetting"/>
                <w:sz w:val="24"/>
                <w:szCs w:val="24"/>
                <w:lang w:bidi="ru-RU"/>
              </w:rPr>
            </w:pPr>
            <w:proofErr w:type="spellStart"/>
            <w:r w:rsidRPr="00D75F5D">
              <w:rPr>
                <w:rFonts w:ascii="Times New Roman" w:hAnsi="Times New Roman"/>
                <w:sz w:val="24"/>
                <w:szCs w:val="24"/>
                <w:lang w:bidi="ru-RU"/>
              </w:rPr>
              <w:t>проживающего</w:t>
            </w:r>
            <w:proofErr w:type="spellEnd"/>
            <w:r w:rsidRPr="00D75F5D">
              <w:rPr>
                <w:rFonts w:ascii="Arabic Typesetting" w:hAnsi="Arabic Typesetting" w:cs="Arabic Typesetting"/>
                <w:sz w:val="24"/>
                <w:szCs w:val="24"/>
                <w:lang w:bidi="ru-RU"/>
              </w:rPr>
              <w:t>(</w:t>
            </w:r>
            <w:proofErr w:type="spellStart"/>
            <w:r w:rsidRPr="00D75F5D">
              <w:rPr>
                <w:rFonts w:ascii="Times New Roman" w:hAnsi="Times New Roman"/>
                <w:sz w:val="24"/>
                <w:szCs w:val="24"/>
                <w:lang w:bidi="ru-RU"/>
              </w:rPr>
              <w:t>ей</w:t>
            </w:r>
            <w:proofErr w:type="spellEnd"/>
            <w:r w:rsidRPr="00D75F5D">
              <w:rPr>
                <w:rFonts w:ascii="Arabic Typesetting" w:hAnsi="Arabic Typesetting" w:cs="Arabic Typesetting"/>
                <w:sz w:val="24"/>
                <w:szCs w:val="24"/>
                <w:lang w:bidi="ru-RU"/>
              </w:rPr>
              <w:t xml:space="preserve">) </w:t>
            </w:r>
            <w:proofErr w:type="spellStart"/>
            <w:r w:rsidRPr="00D75F5D">
              <w:rPr>
                <w:rFonts w:ascii="Times New Roman" w:hAnsi="Times New Roman"/>
                <w:sz w:val="24"/>
                <w:szCs w:val="24"/>
                <w:lang w:bidi="ru-RU"/>
              </w:rPr>
              <w:t>по</w:t>
            </w:r>
            <w:proofErr w:type="spellEnd"/>
            <w:r w:rsidRPr="00D75F5D">
              <w:rPr>
                <w:rFonts w:ascii="Arabic Typesetting" w:hAnsi="Arabic Typesetting" w:cs="Arabic Typesetting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D75F5D">
              <w:rPr>
                <w:rFonts w:ascii="Times New Roman" w:hAnsi="Times New Roman"/>
                <w:sz w:val="24"/>
                <w:szCs w:val="24"/>
                <w:lang w:bidi="ru-RU"/>
              </w:rPr>
              <w:t>адресу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 w:bidi="ru-RU"/>
              </w:rPr>
              <w:t xml:space="preserve"> </w:t>
            </w:r>
            <w:r w:rsidRPr="00D75F5D">
              <w:rPr>
                <w:rFonts w:ascii="Arabic Typesetting" w:hAnsi="Arabic Typesetting" w:cs="Arabic Typesetting"/>
                <w:sz w:val="24"/>
                <w:szCs w:val="24"/>
                <w:lang w:bidi="ru-RU"/>
              </w:rPr>
              <w:t>:</w:t>
            </w:r>
          </w:p>
        </w:tc>
      </w:tr>
      <w:tr w:rsidR="00BF1190" w:rsidRPr="00D75F5D" w:rsidTr="0028613C">
        <w:trPr>
          <w:trHeight w:val="537"/>
        </w:trPr>
        <w:tc>
          <w:tcPr>
            <w:tcW w:w="4200" w:type="dxa"/>
            <w:tcBorders>
              <w:top w:val="single" w:sz="4" w:space="0" w:color="000000"/>
              <w:bottom w:val="single" w:sz="4" w:space="0" w:color="000000"/>
            </w:tcBorders>
          </w:tcPr>
          <w:p w:rsidR="00BF1190" w:rsidRPr="00D75F5D" w:rsidRDefault="00BF1190" w:rsidP="00BF1190">
            <w:pPr>
              <w:spacing w:after="0"/>
              <w:jc w:val="center"/>
              <w:rPr>
                <w:rFonts w:ascii="Arabic Typesetting" w:hAnsi="Arabic Typesetting" w:cs="Arabic Typesetting"/>
                <w:sz w:val="24"/>
                <w:szCs w:val="24"/>
                <w:lang w:bidi="ru-RU"/>
              </w:rPr>
            </w:pPr>
            <w:proofErr w:type="spellStart"/>
            <w:r w:rsidRPr="00D75F5D">
              <w:rPr>
                <w:rFonts w:ascii="Times New Roman" w:hAnsi="Times New Roman"/>
                <w:sz w:val="24"/>
                <w:szCs w:val="24"/>
                <w:lang w:bidi="ru-RU"/>
              </w:rPr>
              <w:t>Телефон</w:t>
            </w:r>
            <w:proofErr w:type="spellEnd"/>
          </w:p>
        </w:tc>
      </w:tr>
    </w:tbl>
    <w:p w:rsidR="00BF1190" w:rsidRPr="00D75F5D" w:rsidRDefault="00BF1190" w:rsidP="00BF1190">
      <w:pPr>
        <w:widowControl w:val="0"/>
        <w:autoSpaceDE w:val="0"/>
        <w:autoSpaceDN w:val="0"/>
        <w:spacing w:before="86" w:after="0" w:line="240" w:lineRule="auto"/>
        <w:ind w:left="240"/>
        <w:jc w:val="center"/>
        <w:rPr>
          <w:rFonts w:ascii="Arabic Typesetting" w:hAnsi="Arabic Typesetting" w:cs="Arabic Typesetting"/>
          <w:sz w:val="24"/>
          <w:szCs w:val="24"/>
          <w:lang w:bidi="ru-RU"/>
        </w:rPr>
      </w:pPr>
      <w:r w:rsidRPr="00D75F5D">
        <w:rPr>
          <w:rFonts w:ascii="Arabic Typesetting" w:hAnsi="Arabic Typesetting" w:cs="Arabic Typesetting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9AC4043" wp14:editId="702A1A14">
                <wp:simplePos x="0" y="0"/>
                <wp:positionH relativeFrom="page">
                  <wp:posOffset>4534535</wp:posOffset>
                </wp:positionH>
                <wp:positionV relativeFrom="paragraph">
                  <wp:posOffset>-528955</wp:posOffset>
                </wp:positionV>
                <wp:extent cx="2514600" cy="0"/>
                <wp:effectExtent l="10160" t="6350" r="8890" b="1270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9DC196" id="Прямая соединительная линия 7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57.05pt,-41.65pt" to="555.05pt,-4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" strokeweight=".48pt">
                <w10:wrap anchorx="page"/>
              </v:line>
            </w:pict>
          </mc:Fallback>
        </mc:AlternateContent>
      </w:r>
      <w:r w:rsidRPr="00D75F5D">
        <w:rPr>
          <w:rFonts w:ascii="Times New Roman" w:hAnsi="Times New Roman"/>
          <w:sz w:val="24"/>
          <w:szCs w:val="24"/>
          <w:lang w:bidi="ru-RU"/>
        </w:rPr>
        <w:t>ЗАЯВЛЕНИЕ</w:t>
      </w:r>
    </w:p>
    <w:p w:rsidR="00BF1190" w:rsidRPr="00D75F5D" w:rsidRDefault="00BF1190" w:rsidP="00BF1190">
      <w:pPr>
        <w:tabs>
          <w:tab w:val="left" w:pos="2775"/>
          <w:tab w:val="left" w:pos="4183"/>
          <w:tab w:val="left" w:pos="4720"/>
          <w:tab w:val="left" w:pos="5695"/>
          <w:tab w:val="left" w:pos="6071"/>
          <w:tab w:val="left" w:pos="7038"/>
          <w:tab w:val="left" w:pos="9249"/>
        </w:tabs>
        <w:spacing w:after="0"/>
        <w:ind w:left="1659"/>
        <w:jc w:val="both"/>
        <w:rPr>
          <w:rFonts w:ascii="Arabic Typesetting" w:eastAsiaTheme="minorHAnsi" w:hAnsi="Arabic Typesetting" w:cs="Arabic Typesetting"/>
          <w:sz w:val="24"/>
          <w:szCs w:val="24"/>
          <w:lang w:eastAsia="en-US"/>
        </w:rPr>
      </w:pPr>
      <w:r w:rsidRPr="00D75F5D">
        <w:rPr>
          <w:rFonts w:ascii="Times New Roman" w:eastAsiaTheme="minorHAnsi" w:hAnsi="Times New Roman"/>
          <w:sz w:val="24"/>
          <w:szCs w:val="24"/>
          <w:lang w:eastAsia="en-US"/>
        </w:rPr>
        <w:t>Прошу</w:t>
      </w:r>
      <w:r w:rsidRPr="00D75F5D">
        <w:rPr>
          <w:rFonts w:ascii="Arabic Typesetting" w:eastAsiaTheme="minorHAnsi" w:hAnsi="Arabic Typesetting" w:cs="Arabic Typesetting"/>
          <w:sz w:val="24"/>
          <w:szCs w:val="24"/>
          <w:lang w:eastAsia="en-US"/>
        </w:rPr>
        <w:tab/>
      </w:r>
      <w:r w:rsidRPr="00D75F5D">
        <w:rPr>
          <w:rFonts w:ascii="Times New Roman" w:eastAsiaTheme="minorHAnsi" w:hAnsi="Times New Roman"/>
          <w:sz w:val="24"/>
          <w:szCs w:val="24"/>
          <w:lang w:eastAsia="en-US"/>
        </w:rPr>
        <w:t>зачислить</w:t>
      </w:r>
      <w:r w:rsidRPr="00D75F5D">
        <w:rPr>
          <w:rFonts w:ascii="Arabic Typesetting" w:eastAsiaTheme="minorHAnsi" w:hAnsi="Arabic Typesetting" w:cs="Arabic Typesetting"/>
          <w:sz w:val="24"/>
          <w:szCs w:val="24"/>
          <w:lang w:eastAsia="en-US"/>
        </w:rPr>
        <w:tab/>
      </w:r>
      <w:r w:rsidRPr="00D75F5D">
        <w:rPr>
          <w:rFonts w:ascii="Times New Roman" w:eastAsiaTheme="minorHAnsi" w:hAnsi="Times New Roman"/>
          <w:sz w:val="24"/>
          <w:szCs w:val="24"/>
          <w:lang w:eastAsia="en-US"/>
        </w:rPr>
        <w:t>в</w:t>
      </w:r>
      <w:r w:rsidRPr="00D75F5D">
        <w:rPr>
          <w:rFonts w:ascii="Arabic Typesetting" w:eastAsiaTheme="minorHAnsi" w:hAnsi="Arabic Typesetting" w:cs="Arabic Typesetting"/>
          <w:sz w:val="24"/>
          <w:szCs w:val="24"/>
          <w:lang w:eastAsia="en-US"/>
        </w:rPr>
        <w:tab/>
      </w:r>
      <w:r w:rsidRPr="00D75F5D">
        <w:rPr>
          <w:rFonts w:ascii="Arabic Typesetting" w:eastAsiaTheme="minorHAnsi" w:hAnsi="Arabic Typesetting" w:cs="Arabic Typesetting"/>
          <w:sz w:val="24"/>
          <w:szCs w:val="24"/>
          <w:u w:val="single"/>
          <w:lang w:eastAsia="en-US"/>
        </w:rPr>
        <w:t xml:space="preserve"> </w:t>
      </w:r>
      <w:r w:rsidRPr="00D75F5D">
        <w:rPr>
          <w:rFonts w:ascii="Arabic Typesetting" w:eastAsiaTheme="minorHAnsi" w:hAnsi="Arabic Typesetting" w:cs="Arabic Typesetting"/>
          <w:sz w:val="24"/>
          <w:szCs w:val="24"/>
          <w:u w:val="single"/>
          <w:lang w:eastAsia="en-US"/>
        </w:rPr>
        <w:tab/>
      </w:r>
      <w:r w:rsidRPr="00D75F5D">
        <w:rPr>
          <w:rFonts w:ascii="Arabic Typesetting" w:eastAsiaTheme="minorHAnsi" w:hAnsi="Arabic Typesetting" w:cs="Arabic Typesetting"/>
          <w:sz w:val="24"/>
          <w:szCs w:val="24"/>
          <w:lang w:eastAsia="en-US"/>
        </w:rPr>
        <w:tab/>
      </w:r>
      <w:r w:rsidRPr="00D75F5D">
        <w:rPr>
          <w:rFonts w:ascii="Times New Roman" w:eastAsiaTheme="minorHAnsi" w:hAnsi="Times New Roman"/>
          <w:sz w:val="24"/>
          <w:szCs w:val="24"/>
          <w:lang w:eastAsia="en-US"/>
        </w:rPr>
        <w:t>класс</w:t>
      </w:r>
      <w:r w:rsidRPr="00D75F5D">
        <w:rPr>
          <w:rFonts w:ascii="Arabic Typesetting" w:eastAsiaTheme="minorHAnsi" w:hAnsi="Arabic Typesetting" w:cs="Arabic Typesetting"/>
          <w:sz w:val="24"/>
          <w:szCs w:val="24"/>
          <w:lang w:eastAsia="en-US"/>
        </w:rPr>
        <w:tab/>
      </w:r>
      <w:r w:rsidRPr="00D75F5D">
        <w:rPr>
          <w:rFonts w:ascii="Times New Roman" w:eastAsiaTheme="minorHAnsi" w:hAnsi="Times New Roman"/>
          <w:sz w:val="24"/>
          <w:szCs w:val="24"/>
          <w:lang w:eastAsia="en-US"/>
        </w:rPr>
        <w:t>Муниципального</w:t>
      </w:r>
      <w:r w:rsidRPr="00D75F5D">
        <w:rPr>
          <w:rFonts w:ascii="Arabic Typesetting" w:eastAsiaTheme="minorHAnsi" w:hAnsi="Arabic Typesetting" w:cs="Arabic Typesetting"/>
          <w:sz w:val="24"/>
          <w:szCs w:val="24"/>
          <w:lang w:eastAsia="en-US"/>
        </w:rPr>
        <w:tab/>
      </w:r>
      <w:proofErr w:type="gramStart"/>
      <w:r w:rsidRPr="00D75F5D">
        <w:rPr>
          <w:rFonts w:ascii="Times New Roman" w:eastAsiaTheme="minorHAnsi" w:hAnsi="Times New Roman"/>
          <w:sz w:val="24"/>
          <w:szCs w:val="24"/>
          <w:lang w:eastAsia="en-US"/>
        </w:rPr>
        <w:t>бюджетного</w:t>
      </w:r>
      <w:r>
        <w:rPr>
          <w:rFonts w:asciiTheme="minorHAnsi" w:eastAsiaTheme="minorHAnsi" w:hAnsiTheme="minorHAnsi" w:cs="Arabic Typesetting"/>
          <w:sz w:val="24"/>
          <w:szCs w:val="24"/>
          <w:lang w:eastAsia="en-US"/>
        </w:rPr>
        <w:t xml:space="preserve">  </w:t>
      </w:r>
      <w:r w:rsidRPr="00D75F5D">
        <w:rPr>
          <w:rFonts w:ascii="Times New Roman" w:eastAsiaTheme="minorHAnsi" w:hAnsi="Times New Roman"/>
          <w:sz w:val="24"/>
          <w:szCs w:val="24"/>
          <w:lang w:eastAsia="en-US"/>
        </w:rPr>
        <w:t>общеобразовательного</w:t>
      </w:r>
      <w:proofErr w:type="gramEnd"/>
      <w:r w:rsidRPr="00D75F5D">
        <w:rPr>
          <w:rFonts w:ascii="Arabic Typesetting" w:eastAsiaTheme="minorHAnsi" w:hAnsi="Arabic Typesetting" w:cs="Arabic Typesetting"/>
          <w:sz w:val="24"/>
          <w:szCs w:val="24"/>
          <w:lang w:eastAsia="en-US"/>
        </w:rPr>
        <w:tab/>
      </w:r>
      <w:r w:rsidRPr="00D75F5D">
        <w:rPr>
          <w:rFonts w:ascii="Times New Roman" w:eastAsiaTheme="minorHAnsi" w:hAnsi="Times New Roman"/>
          <w:sz w:val="24"/>
          <w:szCs w:val="24"/>
          <w:lang w:eastAsia="en-US"/>
        </w:rPr>
        <w:t>учреждения</w:t>
      </w:r>
      <w:r>
        <w:rPr>
          <w:rFonts w:ascii="Arabic Typesetting" w:eastAsiaTheme="minorHAnsi" w:hAnsi="Arabic Typesetting" w:cs="Arabic Typesetting"/>
          <w:sz w:val="24"/>
          <w:szCs w:val="24"/>
          <w:lang w:eastAsia="en-US"/>
        </w:rPr>
        <w:t xml:space="preserve"> </w:t>
      </w:r>
      <w:r w:rsidRPr="00D75F5D">
        <w:rPr>
          <w:rFonts w:ascii="Arabic Typesetting" w:eastAsiaTheme="minorHAnsi" w:hAnsi="Arabic Typesetting" w:cs="Arabic Typesetting"/>
          <w:sz w:val="24"/>
          <w:szCs w:val="24"/>
          <w:lang w:eastAsia="en-US"/>
        </w:rPr>
        <w:t>«</w:t>
      </w:r>
      <w:proofErr w:type="spellStart"/>
      <w:r w:rsidRPr="00D75F5D">
        <w:rPr>
          <w:rFonts w:ascii="Times New Roman" w:eastAsiaTheme="minorHAnsi" w:hAnsi="Times New Roman"/>
          <w:sz w:val="24"/>
          <w:szCs w:val="24"/>
          <w:lang w:eastAsia="en-US"/>
        </w:rPr>
        <w:t>Новочутинская</w:t>
      </w:r>
      <w:proofErr w:type="spellEnd"/>
      <w:r w:rsidRPr="00D75F5D">
        <w:rPr>
          <w:rFonts w:ascii="Arabic Typesetting" w:eastAsiaTheme="minorHAnsi" w:hAnsi="Arabic Typesetting" w:cs="Arabic Typesetting"/>
          <w:sz w:val="24"/>
          <w:szCs w:val="24"/>
          <w:lang w:eastAsia="en-US"/>
        </w:rPr>
        <w:tab/>
      </w:r>
      <w:r w:rsidRPr="00D75F5D">
        <w:rPr>
          <w:rFonts w:ascii="Times New Roman" w:eastAsiaTheme="minorHAnsi" w:hAnsi="Times New Roman"/>
          <w:sz w:val="24"/>
          <w:szCs w:val="24"/>
          <w:lang w:eastAsia="en-US"/>
        </w:rPr>
        <w:t>основная</w:t>
      </w:r>
      <w:r w:rsidRPr="00D75F5D">
        <w:rPr>
          <w:rFonts w:ascii="Arabic Typesetting" w:eastAsiaTheme="minorHAnsi" w:hAnsi="Arabic Typesetting" w:cs="Arabic Typesetting"/>
          <w:sz w:val="24"/>
          <w:szCs w:val="24"/>
          <w:lang w:eastAsia="en-US"/>
        </w:rPr>
        <w:tab/>
      </w:r>
      <w:r w:rsidRPr="00D75F5D">
        <w:rPr>
          <w:rFonts w:ascii="Times New Roman" w:eastAsiaTheme="minorHAnsi" w:hAnsi="Times New Roman"/>
          <w:sz w:val="24"/>
          <w:szCs w:val="24"/>
          <w:lang w:eastAsia="en-US"/>
        </w:rPr>
        <w:t xml:space="preserve">общеобразовательная </w:t>
      </w:r>
      <w:r w:rsidRPr="00D75F5D">
        <w:rPr>
          <w:rFonts w:ascii="Times New Roman" w:eastAsiaTheme="minorHAnsi" w:hAnsi="Times New Roman"/>
          <w:spacing w:val="-3"/>
          <w:sz w:val="24"/>
          <w:szCs w:val="24"/>
          <w:lang w:eastAsia="en-US"/>
        </w:rPr>
        <w:t>школа</w:t>
      </w:r>
      <w:r w:rsidRPr="00D75F5D">
        <w:rPr>
          <w:rFonts w:ascii="Arabic Typesetting" w:eastAsiaTheme="minorHAnsi" w:hAnsi="Arabic Typesetting" w:cs="Arabic Typesetting"/>
          <w:spacing w:val="-3"/>
          <w:sz w:val="24"/>
          <w:szCs w:val="24"/>
          <w:lang w:eastAsia="en-US"/>
        </w:rPr>
        <w:t xml:space="preserve">» </w:t>
      </w:r>
      <w:proofErr w:type="spellStart"/>
      <w:r w:rsidRPr="00D75F5D">
        <w:rPr>
          <w:rFonts w:ascii="Times New Roman" w:eastAsiaTheme="minorHAnsi" w:hAnsi="Times New Roman"/>
          <w:sz w:val="24"/>
          <w:szCs w:val="24"/>
          <w:lang w:eastAsia="en-US"/>
        </w:rPr>
        <w:t>Бавлинского</w:t>
      </w:r>
      <w:proofErr w:type="spellEnd"/>
      <w:r w:rsidRPr="00D75F5D">
        <w:rPr>
          <w:rFonts w:ascii="Arabic Typesetting" w:eastAsiaTheme="minorHAnsi" w:hAnsi="Arabic Typesetting" w:cs="Arabic Typesetting"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sz w:val="24"/>
          <w:szCs w:val="24"/>
          <w:lang w:eastAsia="en-US"/>
        </w:rPr>
        <w:t>муниципального</w:t>
      </w:r>
      <w:r w:rsidRPr="00D75F5D">
        <w:rPr>
          <w:rFonts w:ascii="Arabic Typesetting" w:eastAsiaTheme="minorHAnsi" w:hAnsi="Arabic Typesetting" w:cs="Arabic Typesetting"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sz w:val="24"/>
          <w:szCs w:val="24"/>
          <w:lang w:eastAsia="en-US"/>
        </w:rPr>
        <w:t>района</w:t>
      </w:r>
      <w:r w:rsidRPr="00D75F5D">
        <w:rPr>
          <w:rFonts w:ascii="Arabic Typesetting" w:eastAsiaTheme="minorHAnsi" w:hAnsi="Arabic Typesetting" w:cs="Arabic Typesetting"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sz w:val="24"/>
          <w:szCs w:val="24"/>
          <w:lang w:eastAsia="en-US"/>
        </w:rPr>
        <w:t>Республики</w:t>
      </w:r>
      <w:r w:rsidRPr="00D75F5D">
        <w:rPr>
          <w:rFonts w:ascii="Arabic Typesetting" w:eastAsiaTheme="minorHAnsi" w:hAnsi="Arabic Typesetting" w:cs="Arabic Typesetting"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sz w:val="24"/>
          <w:szCs w:val="24"/>
          <w:lang w:eastAsia="en-US"/>
        </w:rPr>
        <w:t>Татарстан</w:t>
      </w:r>
      <w:r w:rsidRPr="00D75F5D">
        <w:rPr>
          <w:rFonts w:ascii="Arabic Typesetting" w:eastAsiaTheme="minorHAnsi" w:hAnsi="Arabic Typesetting" w:cs="Arabic Typesetting"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sz w:val="24"/>
          <w:szCs w:val="24"/>
          <w:lang w:eastAsia="en-US"/>
        </w:rPr>
        <w:t>моего</w:t>
      </w:r>
      <w:r w:rsidRPr="00D75F5D">
        <w:rPr>
          <w:rFonts w:ascii="Arabic Typesetting" w:eastAsiaTheme="minorHAnsi" w:hAnsi="Arabic Typesetting" w:cs="Arabic Typesetting"/>
          <w:spacing w:val="-5"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sz w:val="24"/>
          <w:szCs w:val="24"/>
          <w:lang w:eastAsia="en-US"/>
        </w:rPr>
        <w:t>ребенка</w:t>
      </w:r>
    </w:p>
    <w:p w:rsidR="00BF1190" w:rsidRPr="00D75F5D" w:rsidRDefault="00BF1190" w:rsidP="00BF1190">
      <w:pPr>
        <w:widowControl w:val="0"/>
        <w:autoSpaceDE w:val="0"/>
        <w:autoSpaceDN w:val="0"/>
        <w:spacing w:before="2" w:after="0" w:line="240" w:lineRule="auto"/>
        <w:rPr>
          <w:rFonts w:ascii="Arabic Typesetting" w:hAnsi="Arabic Typesetting" w:cs="Arabic Typesetting"/>
          <w:sz w:val="24"/>
          <w:szCs w:val="24"/>
          <w:lang w:bidi="ru-RU"/>
        </w:rPr>
      </w:pPr>
      <w:r w:rsidRPr="00D75F5D">
        <w:rPr>
          <w:rFonts w:ascii="Arabic Typesetting" w:hAnsi="Arabic Typesetting" w:cs="Arabic Typesetting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1A3773CB" wp14:editId="5C61F668">
                <wp:simplePos x="0" y="0"/>
                <wp:positionH relativeFrom="page">
                  <wp:posOffset>965200</wp:posOffset>
                </wp:positionH>
                <wp:positionV relativeFrom="paragraph">
                  <wp:posOffset>168275</wp:posOffset>
                </wp:positionV>
                <wp:extent cx="5867400" cy="0"/>
                <wp:effectExtent l="12700" t="7620" r="6350" b="11430"/>
                <wp:wrapTopAndBottom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BB688B" id="Прямая соединительная линия 6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6pt,13.25pt" to="538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" strokeweight=".48pt">
                <w10:wrap type="topAndBottom" anchorx="page"/>
              </v:line>
            </w:pict>
          </mc:Fallback>
        </mc:AlternateContent>
      </w:r>
    </w:p>
    <w:p w:rsidR="00BF1190" w:rsidRPr="00D75F5D" w:rsidRDefault="00BF1190" w:rsidP="00BF1190">
      <w:pPr>
        <w:spacing w:after="0" w:line="157" w:lineRule="exact"/>
        <w:ind w:left="243"/>
        <w:jc w:val="center"/>
        <w:rPr>
          <w:rFonts w:ascii="Arabic Typesetting" w:eastAsiaTheme="minorHAnsi" w:hAnsi="Arabic Typesetting" w:cs="Arabic Typesetting"/>
          <w:sz w:val="24"/>
          <w:szCs w:val="24"/>
          <w:lang w:eastAsia="en-US"/>
        </w:rPr>
      </w:pPr>
      <w:r w:rsidRPr="00D75F5D">
        <w:rPr>
          <w:rFonts w:ascii="Times New Roman" w:eastAsiaTheme="minorHAnsi" w:hAnsi="Times New Roman"/>
          <w:sz w:val="24"/>
          <w:szCs w:val="24"/>
          <w:lang w:eastAsia="en-US"/>
        </w:rPr>
        <w:t>Ф</w:t>
      </w:r>
      <w:r w:rsidRPr="00D75F5D">
        <w:rPr>
          <w:rFonts w:ascii="Arabic Typesetting" w:eastAsiaTheme="minorHAnsi" w:hAnsi="Arabic Typesetting" w:cs="Arabic Typesetting"/>
          <w:sz w:val="24"/>
          <w:szCs w:val="24"/>
          <w:lang w:eastAsia="en-US"/>
        </w:rPr>
        <w:t>.</w:t>
      </w:r>
      <w:r w:rsidRPr="00D75F5D">
        <w:rPr>
          <w:rFonts w:ascii="Times New Roman" w:eastAsiaTheme="minorHAnsi" w:hAnsi="Times New Roman"/>
          <w:sz w:val="24"/>
          <w:szCs w:val="24"/>
          <w:lang w:eastAsia="en-US"/>
        </w:rPr>
        <w:t>И</w:t>
      </w:r>
      <w:r w:rsidRPr="00D75F5D">
        <w:rPr>
          <w:rFonts w:ascii="Arabic Typesetting" w:eastAsiaTheme="minorHAnsi" w:hAnsi="Arabic Typesetting" w:cs="Arabic Typesetting"/>
          <w:sz w:val="24"/>
          <w:szCs w:val="24"/>
          <w:lang w:eastAsia="en-US"/>
        </w:rPr>
        <w:t>.</w:t>
      </w:r>
      <w:r w:rsidRPr="00D75F5D">
        <w:rPr>
          <w:rFonts w:ascii="Times New Roman" w:eastAsiaTheme="minorHAnsi" w:hAnsi="Times New Roman"/>
          <w:sz w:val="24"/>
          <w:szCs w:val="24"/>
          <w:lang w:eastAsia="en-US"/>
        </w:rPr>
        <w:t>О</w:t>
      </w:r>
      <w:r w:rsidRPr="00D75F5D">
        <w:rPr>
          <w:rFonts w:ascii="Arabic Typesetting" w:eastAsiaTheme="minorHAnsi" w:hAnsi="Arabic Typesetting" w:cs="Arabic Typesetting"/>
          <w:sz w:val="24"/>
          <w:szCs w:val="24"/>
          <w:lang w:eastAsia="en-US"/>
        </w:rPr>
        <w:t xml:space="preserve">. </w:t>
      </w:r>
      <w:r w:rsidRPr="00D75F5D">
        <w:rPr>
          <w:rFonts w:ascii="Times New Roman" w:eastAsiaTheme="minorHAnsi" w:hAnsi="Times New Roman"/>
          <w:sz w:val="24"/>
          <w:szCs w:val="24"/>
          <w:lang w:eastAsia="en-US"/>
        </w:rPr>
        <w:t>ребенка</w:t>
      </w:r>
    </w:p>
    <w:p w:rsidR="00BF1190" w:rsidRPr="00D75F5D" w:rsidRDefault="00BF1190" w:rsidP="00BF1190">
      <w:pPr>
        <w:widowControl w:val="0"/>
        <w:numPr>
          <w:ilvl w:val="0"/>
          <w:numId w:val="1"/>
        </w:numPr>
        <w:tabs>
          <w:tab w:val="left" w:pos="1180"/>
          <w:tab w:val="left" w:pos="4316"/>
          <w:tab w:val="left" w:pos="6889"/>
          <w:tab w:val="left" w:pos="7612"/>
        </w:tabs>
        <w:autoSpaceDE w:val="0"/>
        <w:autoSpaceDN w:val="0"/>
        <w:spacing w:after="0" w:line="275" w:lineRule="exact"/>
        <w:ind w:hanging="241"/>
        <w:rPr>
          <w:rFonts w:ascii="Arabic Typesetting" w:hAnsi="Arabic Typesetting" w:cs="Arabic Typesetting"/>
          <w:sz w:val="24"/>
          <w:szCs w:val="24"/>
        </w:rPr>
      </w:pPr>
      <w:r w:rsidRPr="00D75F5D">
        <w:rPr>
          <w:rFonts w:ascii="Times New Roman" w:hAnsi="Times New Roman"/>
          <w:sz w:val="24"/>
          <w:szCs w:val="24"/>
        </w:rPr>
        <w:t>Дата</w:t>
      </w:r>
      <w:r w:rsidRPr="00D75F5D">
        <w:rPr>
          <w:rFonts w:ascii="Arabic Typesetting" w:hAnsi="Arabic Typesetting" w:cs="Arabic Typesetting"/>
          <w:sz w:val="24"/>
          <w:szCs w:val="24"/>
        </w:rPr>
        <w:t xml:space="preserve"> </w:t>
      </w:r>
      <w:r w:rsidRPr="00D75F5D">
        <w:rPr>
          <w:rFonts w:ascii="Times New Roman" w:hAnsi="Times New Roman"/>
          <w:sz w:val="24"/>
          <w:szCs w:val="24"/>
        </w:rPr>
        <w:t>рождения</w:t>
      </w:r>
      <w:r w:rsidRPr="00D75F5D">
        <w:rPr>
          <w:rFonts w:ascii="Arabic Typesetting" w:hAnsi="Arabic Typesetting" w:cs="Arabic Typesetting"/>
          <w:spacing w:val="-4"/>
          <w:sz w:val="24"/>
          <w:szCs w:val="24"/>
        </w:rPr>
        <w:t xml:space="preserve"> </w:t>
      </w:r>
      <w:r w:rsidRPr="00D75F5D">
        <w:rPr>
          <w:rFonts w:ascii="Times New Roman" w:hAnsi="Times New Roman"/>
          <w:sz w:val="24"/>
          <w:szCs w:val="24"/>
        </w:rPr>
        <w:t>ребенка</w:t>
      </w:r>
      <w:r w:rsidRPr="00D75F5D">
        <w:rPr>
          <w:rFonts w:ascii="Arabic Typesetting" w:hAnsi="Arabic Typesetting" w:cs="Arabic Typesetting"/>
          <w:sz w:val="24"/>
          <w:szCs w:val="24"/>
        </w:rPr>
        <w:t>:</w:t>
      </w:r>
      <w:r w:rsidRPr="00D75F5D">
        <w:rPr>
          <w:rFonts w:ascii="Arabic Typesetting" w:hAnsi="Arabic Typesetting" w:cs="Arabic Typesetting"/>
          <w:spacing w:val="4"/>
          <w:sz w:val="24"/>
          <w:szCs w:val="24"/>
        </w:rPr>
        <w:t xml:space="preserve"> </w:t>
      </w:r>
      <w:proofErr w:type="gramStart"/>
      <w:r w:rsidRPr="00D75F5D">
        <w:rPr>
          <w:rFonts w:ascii="Arabic Typesetting" w:hAnsi="Arabic Typesetting" w:cs="Arabic Typesetting"/>
          <w:spacing w:val="-8"/>
          <w:sz w:val="24"/>
          <w:szCs w:val="24"/>
        </w:rPr>
        <w:t>«</w:t>
      </w:r>
      <w:r w:rsidRPr="00D75F5D">
        <w:rPr>
          <w:rFonts w:ascii="Arabic Typesetting" w:hAnsi="Arabic Typesetting" w:cs="Arabic Typesetting"/>
          <w:spacing w:val="-8"/>
          <w:sz w:val="24"/>
          <w:szCs w:val="24"/>
          <w:u w:val="single"/>
        </w:rPr>
        <w:t xml:space="preserve"> </w:t>
      </w:r>
      <w:r w:rsidRPr="00D75F5D">
        <w:rPr>
          <w:rFonts w:ascii="Arabic Typesetting" w:hAnsi="Arabic Typesetting" w:cs="Arabic Typesetting"/>
          <w:spacing w:val="-8"/>
          <w:sz w:val="24"/>
          <w:szCs w:val="24"/>
          <w:u w:val="single"/>
        </w:rPr>
        <w:tab/>
      </w:r>
      <w:proofErr w:type="gramEnd"/>
      <w:r w:rsidRPr="00D75F5D">
        <w:rPr>
          <w:rFonts w:ascii="Arabic Typesetting" w:hAnsi="Arabic Typesetting" w:cs="Arabic Typesetting"/>
          <w:spacing w:val="-3"/>
          <w:sz w:val="24"/>
          <w:szCs w:val="24"/>
        </w:rPr>
        <w:t>»_</w:t>
      </w:r>
      <w:r w:rsidRPr="00D75F5D">
        <w:rPr>
          <w:rFonts w:ascii="Arabic Typesetting" w:hAnsi="Arabic Typesetting" w:cs="Arabic Typesetting"/>
          <w:spacing w:val="-3"/>
          <w:sz w:val="24"/>
          <w:szCs w:val="24"/>
          <w:u w:val="single"/>
        </w:rPr>
        <w:t xml:space="preserve"> </w:t>
      </w:r>
      <w:r w:rsidRPr="00D75F5D">
        <w:rPr>
          <w:rFonts w:ascii="Arabic Typesetting" w:hAnsi="Arabic Typesetting" w:cs="Arabic Typesetting"/>
          <w:spacing w:val="-3"/>
          <w:sz w:val="24"/>
          <w:szCs w:val="24"/>
          <w:u w:val="single"/>
        </w:rPr>
        <w:tab/>
      </w:r>
      <w:r w:rsidRPr="00D75F5D">
        <w:rPr>
          <w:rFonts w:ascii="Arabic Typesetting" w:hAnsi="Arabic Typesetting" w:cs="Arabic Typesetting"/>
          <w:sz w:val="24"/>
          <w:szCs w:val="24"/>
        </w:rPr>
        <w:t>20</w:t>
      </w:r>
      <w:r w:rsidRPr="00D75F5D">
        <w:rPr>
          <w:rFonts w:ascii="Arabic Typesetting" w:hAnsi="Arabic Typesetting" w:cs="Arabic Typesetting"/>
          <w:sz w:val="24"/>
          <w:szCs w:val="24"/>
        </w:rPr>
        <w:tab/>
      </w:r>
      <w:r w:rsidRPr="00D75F5D">
        <w:rPr>
          <w:rFonts w:ascii="Times New Roman" w:hAnsi="Times New Roman"/>
          <w:sz w:val="24"/>
          <w:szCs w:val="24"/>
        </w:rPr>
        <w:t>г</w:t>
      </w:r>
      <w:r w:rsidRPr="00D75F5D">
        <w:rPr>
          <w:rFonts w:ascii="Arabic Typesetting" w:hAnsi="Arabic Typesetting" w:cs="Arabic Typesetting"/>
          <w:sz w:val="24"/>
          <w:szCs w:val="24"/>
        </w:rPr>
        <w:t>.</w:t>
      </w:r>
    </w:p>
    <w:p w:rsidR="00BF1190" w:rsidRPr="00D75F5D" w:rsidRDefault="00BF1190" w:rsidP="00BF1190">
      <w:pPr>
        <w:widowControl w:val="0"/>
        <w:numPr>
          <w:ilvl w:val="0"/>
          <w:numId w:val="1"/>
        </w:numPr>
        <w:tabs>
          <w:tab w:val="left" w:pos="1180"/>
          <w:tab w:val="left" w:pos="10299"/>
        </w:tabs>
        <w:autoSpaceDE w:val="0"/>
        <w:autoSpaceDN w:val="0"/>
        <w:spacing w:after="0" w:line="240" w:lineRule="auto"/>
        <w:ind w:hanging="241"/>
        <w:rPr>
          <w:rFonts w:ascii="Arabic Typesetting" w:hAnsi="Arabic Typesetting" w:cs="Arabic Typesetting"/>
          <w:sz w:val="24"/>
          <w:szCs w:val="24"/>
        </w:rPr>
      </w:pPr>
      <w:r w:rsidRPr="00D75F5D">
        <w:rPr>
          <w:rFonts w:ascii="Times New Roman" w:hAnsi="Times New Roman"/>
          <w:sz w:val="24"/>
          <w:szCs w:val="24"/>
        </w:rPr>
        <w:t>Место</w:t>
      </w:r>
      <w:r w:rsidRPr="00D75F5D">
        <w:rPr>
          <w:rFonts w:ascii="Arabic Typesetting" w:hAnsi="Arabic Typesetting" w:cs="Arabic Typesetting"/>
          <w:sz w:val="24"/>
          <w:szCs w:val="24"/>
        </w:rPr>
        <w:t xml:space="preserve"> </w:t>
      </w:r>
      <w:r w:rsidRPr="00D75F5D">
        <w:rPr>
          <w:rFonts w:ascii="Times New Roman" w:hAnsi="Times New Roman"/>
          <w:sz w:val="24"/>
          <w:szCs w:val="24"/>
        </w:rPr>
        <w:t>рождения</w:t>
      </w:r>
      <w:r w:rsidRPr="00D75F5D">
        <w:rPr>
          <w:rFonts w:ascii="Arabic Typesetting" w:hAnsi="Arabic Typesetting" w:cs="Arabic Typesetting"/>
          <w:spacing w:val="-7"/>
          <w:sz w:val="24"/>
          <w:szCs w:val="24"/>
        </w:rPr>
        <w:t xml:space="preserve"> </w:t>
      </w:r>
      <w:r w:rsidRPr="00D75F5D">
        <w:rPr>
          <w:rFonts w:ascii="Times New Roman" w:hAnsi="Times New Roman"/>
          <w:sz w:val="24"/>
          <w:szCs w:val="24"/>
        </w:rPr>
        <w:t>ребенка</w:t>
      </w:r>
      <w:r w:rsidRPr="00D75F5D">
        <w:rPr>
          <w:rFonts w:ascii="Arabic Typesetting" w:hAnsi="Arabic Typesetting" w:cs="Arabic Typesetting"/>
          <w:sz w:val="24"/>
          <w:szCs w:val="24"/>
        </w:rPr>
        <w:t xml:space="preserve">: </w:t>
      </w:r>
      <w:r w:rsidRPr="00D75F5D">
        <w:rPr>
          <w:rFonts w:ascii="Arabic Typesetting" w:hAnsi="Arabic Typesetting" w:cs="Arabic Typesetting"/>
          <w:sz w:val="24"/>
          <w:szCs w:val="24"/>
          <w:u w:val="single"/>
        </w:rPr>
        <w:t xml:space="preserve"> </w:t>
      </w:r>
      <w:r w:rsidRPr="00D75F5D">
        <w:rPr>
          <w:rFonts w:ascii="Arabic Typesetting" w:hAnsi="Arabic Typesetting" w:cs="Arabic Typesetting"/>
          <w:sz w:val="24"/>
          <w:szCs w:val="24"/>
          <w:u w:val="single"/>
        </w:rPr>
        <w:tab/>
      </w:r>
    </w:p>
    <w:p w:rsidR="00BF1190" w:rsidRPr="00D75F5D" w:rsidRDefault="00BF1190" w:rsidP="00BF1190">
      <w:pPr>
        <w:widowControl w:val="0"/>
        <w:numPr>
          <w:ilvl w:val="0"/>
          <w:numId w:val="1"/>
        </w:numPr>
        <w:tabs>
          <w:tab w:val="left" w:pos="1180"/>
          <w:tab w:val="left" w:pos="8035"/>
          <w:tab w:val="left" w:pos="10303"/>
        </w:tabs>
        <w:autoSpaceDE w:val="0"/>
        <w:autoSpaceDN w:val="0"/>
        <w:spacing w:after="0" w:line="240" w:lineRule="auto"/>
        <w:ind w:hanging="241"/>
        <w:rPr>
          <w:rFonts w:ascii="Arabic Typesetting" w:hAnsi="Arabic Typesetting" w:cs="Arabic Typesetting"/>
          <w:sz w:val="24"/>
          <w:szCs w:val="24"/>
        </w:rPr>
      </w:pPr>
      <w:r w:rsidRPr="00D75F5D">
        <w:rPr>
          <w:rFonts w:ascii="Times New Roman" w:hAnsi="Times New Roman"/>
          <w:sz w:val="24"/>
          <w:szCs w:val="24"/>
        </w:rPr>
        <w:t>Свидетельство</w:t>
      </w:r>
      <w:r w:rsidRPr="00D75F5D">
        <w:rPr>
          <w:rFonts w:ascii="Arabic Typesetting" w:hAnsi="Arabic Typesetting" w:cs="Arabic Typesetting"/>
          <w:sz w:val="24"/>
          <w:szCs w:val="24"/>
        </w:rPr>
        <w:t xml:space="preserve"> </w:t>
      </w:r>
      <w:r w:rsidRPr="00D75F5D">
        <w:rPr>
          <w:rFonts w:ascii="Times New Roman" w:hAnsi="Times New Roman"/>
          <w:sz w:val="24"/>
          <w:szCs w:val="24"/>
        </w:rPr>
        <w:t>о</w:t>
      </w:r>
      <w:r w:rsidRPr="00D75F5D">
        <w:rPr>
          <w:rFonts w:ascii="Arabic Typesetting" w:hAnsi="Arabic Typesetting" w:cs="Arabic Typesetting"/>
          <w:sz w:val="24"/>
          <w:szCs w:val="24"/>
        </w:rPr>
        <w:t xml:space="preserve"> </w:t>
      </w:r>
      <w:r w:rsidRPr="00D75F5D">
        <w:rPr>
          <w:rFonts w:ascii="Times New Roman" w:hAnsi="Times New Roman"/>
          <w:sz w:val="24"/>
          <w:szCs w:val="24"/>
        </w:rPr>
        <w:t>рождении</w:t>
      </w:r>
      <w:r w:rsidRPr="00D75F5D">
        <w:rPr>
          <w:rFonts w:ascii="Arabic Typesetting" w:hAnsi="Arabic Typesetting" w:cs="Arabic Typesetting"/>
          <w:spacing w:val="-5"/>
          <w:sz w:val="24"/>
          <w:szCs w:val="24"/>
        </w:rPr>
        <w:t xml:space="preserve"> </w:t>
      </w:r>
      <w:r w:rsidRPr="00D75F5D">
        <w:rPr>
          <w:rFonts w:ascii="Times New Roman" w:hAnsi="Times New Roman"/>
          <w:sz w:val="24"/>
          <w:szCs w:val="24"/>
        </w:rPr>
        <w:t>ребенка</w:t>
      </w:r>
      <w:r w:rsidRPr="00D75F5D">
        <w:rPr>
          <w:rFonts w:ascii="Arabic Typesetting" w:hAnsi="Arabic Typesetting" w:cs="Arabic Typesetting"/>
          <w:sz w:val="24"/>
          <w:szCs w:val="24"/>
        </w:rPr>
        <w:t>:</w:t>
      </w:r>
      <w:r w:rsidRPr="00D75F5D">
        <w:rPr>
          <w:rFonts w:ascii="Arabic Typesetting" w:hAnsi="Arabic Typesetting" w:cs="Arabic Typesetting"/>
          <w:spacing w:val="-1"/>
          <w:sz w:val="24"/>
          <w:szCs w:val="24"/>
        </w:rPr>
        <w:t xml:space="preserve"> </w:t>
      </w:r>
      <w:r w:rsidRPr="00D75F5D">
        <w:rPr>
          <w:rFonts w:ascii="Times New Roman" w:hAnsi="Times New Roman"/>
          <w:sz w:val="24"/>
          <w:szCs w:val="24"/>
        </w:rPr>
        <w:t>серия</w:t>
      </w:r>
      <w:r>
        <w:rPr>
          <w:rFonts w:ascii="Arabic Typesetting" w:hAnsi="Arabic Typesetting" w:cs="Arabic Typesetting"/>
          <w:sz w:val="24"/>
          <w:szCs w:val="24"/>
          <w:u w:val="single"/>
        </w:rPr>
        <w:t xml:space="preserve">     </w:t>
      </w:r>
      <w:r w:rsidRPr="00D75F5D">
        <w:rPr>
          <w:rFonts w:ascii="Times New Roman" w:hAnsi="Times New Roman"/>
          <w:sz w:val="24"/>
          <w:szCs w:val="24"/>
        </w:rPr>
        <w:t>№</w:t>
      </w:r>
      <w:r w:rsidRPr="00D75F5D">
        <w:rPr>
          <w:rFonts w:ascii="Arabic Typesetting" w:hAnsi="Arabic Typesetting" w:cs="Arabic Typesetting"/>
          <w:spacing w:val="-1"/>
          <w:sz w:val="24"/>
          <w:szCs w:val="24"/>
        </w:rPr>
        <w:t xml:space="preserve"> </w:t>
      </w:r>
      <w:r>
        <w:rPr>
          <w:rFonts w:ascii="Arabic Typesetting" w:hAnsi="Arabic Typesetting" w:cs="Arabic Typesetting"/>
          <w:sz w:val="24"/>
          <w:szCs w:val="24"/>
          <w:u w:val="single"/>
        </w:rPr>
        <w:t>_____________</w:t>
      </w:r>
    </w:p>
    <w:p w:rsidR="00BF1190" w:rsidRPr="00D75F5D" w:rsidRDefault="00BF1190" w:rsidP="00BF1190">
      <w:pPr>
        <w:widowControl w:val="0"/>
        <w:tabs>
          <w:tab w:val="left" w:pos="10325"/>
        </w:tabs>
        <w:autoSpaceDE w:val="0"/>
        <w:autoSpaceDN w:val="0"/>
        <w:spacing w:after="0" w:line="240" w:lineRule="auto"/>
        <w:ind w:left="939"/>
        <w:rPr>
          <w:rFonts w:ascii="Arabic Typesetting" w:hAnsi="Arabic Typesetting" w:cs="Arabic Typesetting"/>
          <w:sz w:val="24"/>
          <w:szCs w:val="24"/>
          <w:lang w:bidi="ru-RU"/>
        </w:rPr>
      </w:pPr>
      <w:r w:rsidRPr="00D75F5D">
        <w:rPr>
          <w:rFonts w:ascii="Times New Roman" w:hAnsi="Times New Roman"/>
          <w:sz w:val="24"/>
          <w:szCs w:val="24"/>
          <w:lang w:bidi="ru-RU"/>
        </w:rPr>
        <w:t>выдано</w:t>
      </w:r>
      <w:r w:rsidRPr="00D75F5D">
        <w:rPr>
          <w:rFonts w:ascii="Arabic Typesetting" w:hAnsi="Arabic Typesetting" w:cs="Arabic Typesetting"/>
          <w:sz w:val="24"/>
          <w:szCs w:val="24"/>
          <w:lang w:bidi="ru-RU"/>
        </w:rPr>
        <w:t xml:space="preserve"> </w:t>
      </w:r>
      <w:r w:rsidRPr="00D75F5D">
        <w:rPr>
          <w:rFonts w:ascii="Arabic Typesetting" w:hAnsi="Arabic Typesetting" w:cs="Arabic Typesetting"/>
          <w:sz w:val="24"/>
          <w:szCs w:val="24"/>
          <w:u w:val="single"/>
          <w:lang w:bidi="ru-RU"/>
        </w:rPr>
        <w:t xml:space="preserve"> </w:t>
      </w:r>
      <w:r w:rsidRPr="00D75F5D">
        <w:rPr>
          <w:rFonts w:ascii="Arabic Typesetting" w:hAnsi="Arabic Typesetting" w:cs="Arabic Typesetting"/>
          <w:sz w:val="24"/>
          <w:szCs w:val="24"/>
          <w:u w:val="single"/>
          <w:lang w:bidi="ru-RU"/>
        </w:rPr>
        <w:tab/>
      </w:r>
    </w:p>
    <w:p w:rsidR="00BF1190" w:rsidRPr="00D75F5D" w:rsidRDefault="00BF1190" w:rsidP="00BF1190">
      <w:pPr>
        <w:widowControl w:val="0"/>
        <w:numPr>
          <w:ilvl w:val="0"/>
          <w:numId w:val="1"/>
        </w:numPr>
        <w:tabs>
          <w:tab w:val="left" w:pos="1180"/>
          <w:tab w:val="left" w:pos="10311"/>
        </w:tabs>
        <w:autoSpaceDE w:val="0"/>
        <w:autoSpaceDN w:val="0"/>
        <w:spacing w:after="0" w:line="240" w:lineRule="auto"/>
        <w:ind w:hanging="241"/>
        <w:rPr>
          <w:rFonts w:ascii="Arabic Typesetting" w:hAnsi="Arabic Typesetting" w:cs="Arabic Typesetting"/>
          <w:sz w:val="24"/>
          <w:szCs w:val="24"/>
        </w:rPr>
      </w:pPr>
      <w:r w:rsidRPr="00D75F5D">
        <w:rPr>
          <w:rFonts w:ascii="Times New Roman" w:hAnsi="Times New Roman"/>
          <w:sz w:val="24"/>
          <w:szCs w:val="24"/>
        </w:rPr>
        <w:t>Адрес</w:t>
      </w:r>
      <w:r w:rsidRPr="00D75F5D">
        <w:rPr>
          <w:rFonts w:ascii="Arabic Typesetting" w:hAnsi="Arabic Typesetting" w:cs="Arabic Typesetting"/>
          <w:sz w:val="24"/>
          <w:szCs w:val="24"/>
        </w:rPr>
        <w:t xml:space="preserve"> </w:t>
      </w:r>
      <w:r w:rsidRPr="00D75F5D">
        <w:rPr>
          <w:rFonts w:ascii="Times New Roman" w:hAnsi="Times New Roman"/>
          <w:sz w:val="24"/>
          <w:szCs w:val="24"/>
        </w:rPr>
        <w:t>регистрации</w:t>
      </w:r>
      <w:r w:rsidRPr="00D75F5D">
        <w:rPr>
          <w:rFonts w:ascii="Arabic Typesetting" w:hAnsi="Arabic Typesetting" w:cs="Arabic Typesetting"/>
          <w:spacing w:val="-13"/>
          <w:sz w:val="24"/>
          <w:szCs w:val="24"/>
        </w:rPr>
        <w:t xml:space="preserve"> </w:t>
      </w:r>
      <w:r w:rsidRPr="00D75F5D">
        <w:rPr>
          <w:rFonts w:ascii="Times New Roman" w:hAnsi="Times New Roman"/>
          <w:sz w:val="24"/>
          <w:szCs w:val="24"/>
        </w:rPr>
        <w:t>ребенка</w:t>
      </w:r>
      <w:r w:rsidRPr="00D75F5D">
        <w:rPr>
          <w:rFonts w:ascii="Arabic Typesetting" w:hAnsi="Arabic Typesetting" w:cs="Arabic Typesetting"/>
          <w:sz w:val="24"/>
          <w:szCs w:val="24"/>
        </w:rPr>
        <w:t xml:space="preserve">: </w:t>
      </w:r>
      <w:r>
        <w:rPr>
          <w:rFonts w:ascii="Arabic Typesetting" w:hAnsi="Arabic Typesetting" w:cs="Arabic Typesetting"/>
          <w:sz w:val="24"/>
          <w:szCs w:val="24"/>
          <w:u w:val="single"/>
        </w:rPr>
        <w:t xml:space="preserve"> </w:t>
      </w:r>
    </w:p>
    <w:p w:rsidR="00BF1190" w:rsidRPr="00D75F5D" w:rsidRDefault="00BF1190" w:rsidP="00BF1190">
      <w:pPr>
        <w:widowControl w:val="0"/>
        <w:autoSpaceDE w:val="0"/>
        <w:autoSpaceDN w:val="0"/>
        <w:spacing w:before="8" w:after="0" w:line="240" w:lineRule="auto"/>
        <w:rPr>
          <w:rFonts w:ascii="Arabic Typesetting" w:hAnsi="Arabic Typesetting" w:cs="Arabic Typesetting"/>
          <w:sz w:val="24"/>
          <w:szCs w:val="24"/>
          <w:lang w:bidi="ru-RU"/>
        </w:rPr>
      </w:pPr>
      <w:r w:rsidRPr="00D75F5D">
        <w:rPr>
          <w:rFonts w:ascii="Arabic Typesetting" w:hAnsi="Arabic Typesetting" w:cs="Arabic Typesetting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3536CE72" wp14:editId="129ABD04">
                <wp:simplePos x="0" y="0"/>
                <wp:positionH relativeFrom="page">
                  <wp:posOffset>965200</wp:posOffset>
                </wp:positionH>
                <wp:positionV relativeFrom="paragraph">
                  <wp:posOffset>172085</wp:posOffset>
                </wp:positionV>
                <wp:extent cx="5867400" cy="0"/>
                <wp:effectExtent l="12700" t="12065" r="6350" b="6985"/>
                <wp:wrapTopAndBottom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332951" id="Прямая соединительная линия 5" o:spid="_x0000_s1026" style="position:absolute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6pt,13.55pt" to="538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" strokeweight=".48pt">
                <w10:wrap type="topAndBottom" anchorx="page"/>
              </v:line>
            </w:pict>
          </mc:Fallback>
        </mc:AlternateContent>
      </w:r>
    </w:p>
    <w:p w:rsidR="00BF1190" w:rsidRPr="00D75F5D" w:rsidRDefault="00BF1190" w:rsidP="00BF1190">
      <w:pPr>
        <w:widowControl w:val="0"/>
        <w:numPr>
          <w:ilvl w:val="0"/>
          <w:numId w:val="1"/>
        </w:numPr>
        <w:tabs>
          <w:tab w:val="left" w:pos="1180"/>
          <w:tab w:val="left" w:pos="10285"/>
        </w:tabs>
        <w:autoSpaceDE w:val="0"/>
        <w:autoSpaceDN w:val="0"/>
        <w:spacing w:after="0" w:line="247" w:lineRule="exact"/>
        <w:ind w:hanging="241"/>
        <w:rPr>
          <w:rFonts w:ascii="Arabic Typesetting" w:hAnsi="Arabic Typesetting" w:cs="Arabic Typesetting"/>
          <w:sz w:val="24"/>
          <w:szCs w:val="24"/>
        </w:rPr>
      </w:pPr>
      <w:r w:rsidRPr="00D75F5D">
        <w:rPr>
          <w:rFonts w:ascii="Times New Roman" w:hAnsi="Times New Roman"/>
          <w:sz w:val="24"/>
          <w:szCs w:val="24"/>
        </w:rPr>
        <w:t>Адрес</w:t>
      </w:r>
      <w:r w:rsidRPr="00D75F5D">
        <w:rPr>
          <w:rFonts w:ascii="Arabic Typesetting" w:hAnsi="Arabic Typesetting" w:cs="Arabic Typesetting"/>
          <w:sz w:val="24"/>
          <w:szCs w:val="24"/>
        </w:rPr>
        <w:t xml:space="preserve"> </w:t>
      </w:r>
      <w:r w:rsidRPr="00D75F5D">
        <w:rPr>
          <w:rFonts w:ascii="Times New Roman" w:hAnsi="Times New Roman"/>
          <w:sz w:val="24"/>
          <w:szCs w:val="24"/>
        </w:rPr>
        <w:t>проживания</w:t>
      </w:r>
      <w:r w:rsidRPr="00D75F5D">
        <w:rPr>
          <w:rFonts w:ascii="Arabic Typesetting" w:hAnsi="Arabic Typesetting" w:cs="Arabic Typesetting"/>
          <w:spacing w:val="-12"/>
          <w:sz w:val="24"/>
          <w:szCs w:val="24"/>
        </w:rPr>
        <w:t xml:space="preserve"> </w:t>
      </w:r>
      <w:r w:rsidRPr="00D75F5D">
        <w:rPr>
          <w:rFonts w:ascii="Times New Roman" w:hAnsi="Times New Roman"/>
          <w:sz w:val="24"/>
          <w:szCs w:val="24"/>
        </w:rPr>
        <w:t>ребенка</w:t>
      </w:r>
      <w:r w:rsidRPr="00D75F5D">
        <w:rPr>
          <w:rFonts w:ascii="Arabic Typesetting" w:hAnsi="Arabic Typesetting" w:cs="Arabic Typesetting"/>
          <w:sz w:val="24"/>
          <w:szCs w:val="24"/>
        </w:rPr>
        <w:t xml:space="preserve">: </w:t>
      </w:r>
      <w:r>
        <w:rPr>
          <w:rFonts w:ascii="Arabic Typesetting" w:hAnsi="Arabic Typesetting" w:cs="Arabic Typesetting"/>
          <w:sz w:val="24"/>
          <w:szCs w:val="24"/>
          <w:u w:val="single"/>
        </w:rPr>
        <w:t xml:space="preserve"> </w:t>
      </w:r>
    </w:p>
    <w:p w:rsidR="00BF1190" w:rsidRPr="00D75F5D" w:rsidRDefault="00BF1190" w:rsidP="00BF1190">
      <w:pPr>
        <w:widowControl w:val="0"/>
        <w:autoSpaceDE w:val="0"/>
        <w:autoSpaceDN w:val="0"/>
        <w:spacing w:before="8" w:after="0" w:line="240" w:lineRule="auto"/>
        <w:rPr>
          <w:rFonts w:ascii="Arabic Typesetting" w:hAnsi="Arabic Typesetting" w:cs="Arabic Typesetting"/>
          <w:sz w:val="24"/>
          <w:szCs w:val="24"/>
          <w:lang w:bidi="ru-RU"/>
        </w:rPr>
      </w:pPr>
      <w:r w:rsidRPr="00D75F5D">
        <w:rPr>
          <w:rFonts w:ascii="Arabic Typesetting" w:hAnsi="Arabic Typesetting" w:cs="Arabic Typesetting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5551EE83" wp14:editId="4337E9F0">
                <wp:simplePos x="0" y="0"/>
                <wp:positionH relativeFrom="page">
                  <wp:posOffset>965200</wp:posOffset>
                </wp:positionH>
                <wp:positionV relativeFrom="paragraph">
                  <wp:posOffset>172085</wp:posOffset>
                </wp:positionV>
                <wp:extent cx="5867400" cy="0"/>
                <wp:effectExtent l="12700" t="8255" r="6350" b="10795"/>
                <wp:wrapTopAndBottom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12A043" id="Прямая соединительная линия 4" o:spid="_x0000_s1026" style="position:absolute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6pt,13.55pt" to="538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" strokeweight=".48pt">
                <w10:wrap type="topAndBottom" anchorx="page"/>
              </v:line>
            </w:pict>
          </mc:Fallback>
        </mc:AlternateContent>
      </w:r>
    </w:p>
    <w:p w:rsidR="00BF1190" w:rsidRPr="00D75F5D" w:rsidRDefault="00BF1190" w:rsidP="00BF1190">
      <w:pPr>
        <w:widowControl w:val="0"/>
        <w:numPr>
          <w:ilvl w:val="0"/>
          <w:numId w:val="1"/>
        </w:numPr>
        <w:tabs>
          <w:tab w:val="left" w:pos="1180"/>
          <w:tab w:val="left" w:pos="10189"/>
        </w:tabs>
        <w:autoSpaceDE w:val="0"/>
        <w:autoSpaceDN w:val="0"/>
        <w:spacing w:after="0" w:line="247" w:lineRule="exact"/>
        <w:ind w:hanging="241"/>
        <w:rPr>
          <w:rFonts w:ascii="Arabic Typesetting" w:hAnsi="Arabic Typesetting" w:cs="Arabic Typesetting"/>
          <w:sz w:val="24"/>
          <w:szCs w:val="24"/>
        </w:rPr>
      </w:pPr>
      <w:r w:rsidRPr="00D75F5D">
        <w:rPr>
          <w:rFonts w:ascii="Times New Roman" w:hAnsi="Times New Roman"/>
          <w:sz w:val="24"/>
          <w:szCs w:val="24"/>
        </w:rPr>
        <w:t>Из</w:t>
      </w:r>
      <w:r w:rsidRPr="00D75F5D">
        <w:rPr>
          <w:rFonts w:ascii="Arabic Typesetting" w:hAnsi="Arabic Typesetting" w:cs="Arabic Typesetting"/>
          <w:sz w:val="24"/>
          <w:szCs w:val="24"/>
        </w:rPr>
        <w:t xml:space="preserve"> </w:t>
      </w:r>
      <w:r w:rsidRPr="00D75F5D">
        <w:rPr>
          <w:rFonts w:ascii="Times New Roman" w:hAnsi="Times New Roman"/>
          <w:sz w:val="24"/>
          <w:szCs w:val="24"/>
        </w:rPr>
        <w:t>какого</w:t>
      </w:r>
      <w:r w:rsidRPr="00D75F5D">
        <w:rPr>
          <w:rFonts w:ascii="Arabic Typesetting" w:hAnsi="Arabic Typesetting" w:cs="Arabic Typesetting"/>
          <w:sz w:val="24"/>
          <w:szCs w:val="24"/>
        </w:rPr>
        <w:t xml:space="preserve"> </w:t>
      </w:r>
      <w:r w:rsidRPr="00D75F5D">
        <w:rPr>
          <w:rFonts w:ascii="Times New Roman" w:hAnsi="Times New Roman"/>
          <w:sz w:val="24"/>
          <w:szCs w:val="24"/>
        </w:rPr>
        <w:t>образовательного</w:t>
      </w:r>
      <w:r w:rsidRPr="00D75F5D">
        <w:rPr>
          <w:rFonts w:ascii="Arabic Typesetting" w:hAnsi="Arabic Typesetting" w:cs="Arabic Typesetting"/>
          <w:sz w:val="24"/>
          <w:szCs w:val="24"/>
        </w:rPr>
        <w:t xml:space="preserve"> </w:t>
      </w:r>
      <w:r w:rsidRPr="00D75F5D">
        <w:rPr>
          <w:rFonts w:ascii="Times New Roman" w:hAnsi="Times New Roman"/>
          <w:sz w:val="24"/>
          <w:szCs w:val="24"/>
        </w:rPr>
        <w:t>учреждения</w:t>
      </w:r>
      <w:r w:rsidRPr="00D75F5D">
        <w:rPr>
          <w:rFonts w:ascii="Arabic Typesetting" w:hAnsi="Arabic Typesetting" w:cs="Arabic Typesetting"/>
          <w:sz w:val="24"/>
          <w:szCs w:val="24"/>
        </w:rPr>
        <w:t xml:space="preserve"> </w:t>
      </w:r>
      <w:r w:rsidRPr="00D75F5D">
        <w:rPr>
          <w:rFonts w:ascii="Times New Roman" w:hAnsi="Times New Roman"/>
          <w:sz w:val="24"/>
          <w:szCs w:val="24"/>
        </w:rPr>
        <w:t>прибыл</w:t>
      </w:r>
      <w:r w:rsidRPr="00D75F5D">
        <w:rPr>
          <w:rFonts w:ascii="Arabic Typesetting" w:hAnsi="Arabic Typesetting" w:cs="Arabic Typesetting"/>
          <w:spacing w:val="-12"/>
          <w:sz w:val="24"/>
          <w:szCs w:val="24"/>
        </w:rPr>
        <w:t xml:space="preserve"> </w:t>
      </w:r>
      <w:r w:rsidRPr="00D75F5D">
        <w:rPr>
          <w:rFonts w:ascii="Times New Roman" w:hAnsi="Times New Roman"/>
          <w:sz w:val="24"/>
          <w:szCs w:val="24"/>
        </w:rPr>
        <w:t>ребенок</w:t>
      </w:r>
      <w:r w:rsidRPr="00D75F5D">
        <w:rPr>
          <w:rFonts w:ascii="Arabic Typesetting" w:hAnsi="Arabic Typesetting" w:cs="Arabic Typesetting"/>
          <w:sz w:val="24"/>
          <w:szCs w:val="24"/>
        </w:rPr>
        <w:t>:</w:t>
      </w:r>
      <w:r>
        <w:rPr>
          <w:rFonts w:ascii="Arabic Typesetting" w:hAnsi="Arabic Typesetting" w:cs="Arabic Typesetting"/>
          <w:sz w:val="24"/>
          <w:szCs w:val="24"/>
          <w:u w:val="single"/>
        </w:rPr>
        <w:t xml:space="preserve"> </w:t>
      </w:r>
    </w:p>
    <w:p w:rsidR="00BF1190" w:rsidRPr="00D75F5D" w:rsidRDefault="00BF1190" w:rsidP="00BF1190">
      <w:pPr>
        <w:widowControl w:val="0"/>
        <w:autoSpaceDE w:val="0"/>
        <w:autoSpaceDN w:val="0"/>
        <w:spacing w:before="9" w:after="0" w:line="240" w:lineRule="auto"/>
        <w:rPr>
          <w:rFonts w:ascii="Arabic Typesetting" w:hAnsi="Arabic Typesetting" w:cs="Arabic Typesetting"/>
          <w:sz w:val="24"/>
          <w:szCs w:val="24"/>
          <w:lang w:bidi="ru-RU"/>
        </w:rPr>
      </w:pPr>
      <w:r w:rsidRPr="00D75F5D">
        <w:rPr>
          <w:rFonts w:ascii="Arabic Typesetting" w:hAnsi="Arabic Typesetting" w:cs="Arabic Typesetting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53166791" wp14:editId="1D8FF52D">
                <wp:simplePos x="0" y="0"/>
                <wp:positionH relativeFrom="page">
                  <wp:posOffset>965200</wp:posOffset>
                </wp:positionH>
                <wp:positionV relativeFrom="paragraph">
                  <wp:posOffset>172720</wp:posOffset>
                </wp:positionV>
                <wp:extent cx="5867400" cy="0"/>
                <wp:effectExtent l="12700" t="13970" r="6350" b="5080"/>
                <wp:wrapTopAndBottom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579C3F" id="Прямая соединительная линия 3" o:spid="_x0000_s1026" style="position:absolute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6pt,13.6pt" to="538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" strokeweight=".48pt">
                <w10:wrap type="topAndBottom" anchorx="page"/>
              </v:line>
            </w:pict>
          </mc:Fallback>
        </mc:AlternateContent>
      </w:r>
    </w:p>
    <w:p w:rsidR="00BF1190" w:rsidRPr="00D75F5D" w:rsidRDefault="00BF1190" w:rsidP="00BF1190">
      <w:pPr>
        <w:widowControl w:val="0"/>
        <w:numPr>
          <w:ilvl w:val="0"/>
          <w:numId w:val="1"/>
        </w:numPr>
        <w:tabs>
          <w:tab w:val="left" w:pos="1180"/>
        </w:tabs>
        <w:autoSpaceDE w:val="0"/>
        <w:autoSpaceDN w:val="0"/>
        <w:spacing w:after="0" w:line="247" w:lineRule="exact"/>
        <w:ind w:hanging="241"/>
        <w:rPr>
          <w:rFonts w:ascii="Arabic Typesetting" w:hAnsi="Arabic Typesetting" w:cs="Arabic Typesetting"/>
          <w:sz w:val="24"/>
          <w:szCs w:val="24"/>
        </w:rPr>
      </w:pPr>
      <w:r w:rsidRPr="00D75F5D">
        <w:rPr>
          <w:rFonts w:ascii="Times New Roman" w:hAnsi="Times New Roman"/>
          <w:sz w:val="24"/>
          <w:szCs w:val="24"/>
        </w:rPr>
        <w:t>Получатели</w:t>
      </w:r>
      <w:r w:rsidRPr="00D75F5D">
        <w:rPr>
          <w:rFonts w:ascii="Arabic Typesetting" w:hAnsi="Arabic Typesetting" w:cs="Arabic Typesetting"/>
          <w:spacing w:val="2"/>
          <w:sz w:val="24"/>
          <w:szCs w:val="24"/>
        </w:rPr>
        <w:t xml:space="preserve"> </w:t>
      </w:r>
      <w:r w:rsidRPr="00D75F5D">
        <w:rPr>
          <w:rFonts w:ascii="Times New Roman" w:hAnsi="Times New Roman"/>
          <w:sz w:val="24"/>
          <w:szCs w:val="24"/>
        </w:rPr>
        <w:t>услуги</w:t>
      </w:r>
      <w:r w:rsidRPr="00D75F5D">
        <w:rPr>
          <w:rFonts w:ascii="Arabic Typesetting" w:hAnsi="Arabic Typesetting" w:cs="Arabic Typesetting"/>
          <w:sz w:val="24"/>
          <w:szCs w:val="24"/>
        </w:rPr>
        <w:t>:</w:t>
      </w:r>
    </w:p>
    <w:p w:rsidR="00BF1190" w:rsidRPr="00D75F5D" w:rsidRDefault="00BF1190" w:rsidP="00BF1190">
      <w:pPr>
        <w:widowControl w:val="0"/>
        <w:autoSpaceDE w:val="0"/>
        <w:autoSpaceDN w:val="0"/>
        <w:spacing w:after="0" w:line="240" w:lineRule="auto"/>
        <w:ind w:left="939"/>
        <w:rPr>
          <w:rFonts w:ascii="Arabic Typesetting" w:hAnsi="Arabic Typesetting" w:cs="Arabic Typesetting"/>
          <w:sz w:val="24"/>
          <w:szCs w:val="24"/>
          <w:lang w:bidi="ru-RU"/>
        </w:rPr>
      </w:pPr>
      <w:r w:rsidRPr="00D75F5D">
        <w:rPr>
          <w:rFonts w:ascii="Times New Roman" w:hAnsi="Times New Roman"/>
          <w:sz w:val="24"/>
          <w:szCs w:val="24"/>
          <w:lang w:bidi="ru-RU"/>
        </w:rPr>
        <w:t>Мать</w:t>
      </w:r>
      <w:r w:rsidRPr="00D75F5D">
        <w:rPr>
          <w:rFonts w:ascii="Arabic Typesetting" w:hAnsi="Arabic Typesetting" w:cs="Arabic Typesetting"/>
          <w:sz w:val="24"/>
          <w:szCs w:val="24"/>
          <w:lang w:bidi="ru-RU"/>
        </w:rPr>
        <w:t xml:space="preserve"> </w:t>
      </w:r>
      <w:r w:rsidRPr="00D75F5D">
        <w:rPr>
          <w:rFonts w:ascii="Times New Roman" w:hAnsi="Times New Roman"/>
          <w:sz w:val="24"/>
          <w:szCs w:val="24"/>
          <w:lang w:bidi="ru-RU"/>
        </w:rPr>
        <w:t>ребенка</w:t>
      </w:r>
      <w:r w:rsidRPr="00D75F5D">
        <w:rPr>
          <w:rFonts w:ascii="Arabic Typesetting" w:hAnsi="Arabic Typesetting" w:cs="Arabic Typesetting"/>
          <w:sz w:val="24"/>
          <w:szCs w:val="24"/>
          <w:lang w:bidi="ru-RU"/>
        </w:rPr>
        <w:t>:</w:t>
      </w:r>
    </w:p>
    <w:p w:rsidR="00BF1190" w:rsidRPr="00D75F5D" w:rsidRDefault="00BF1190" w:rsidP="00BF1190">
      <w:pPr>
        <w:widowControl w:val="0"/>
        <w:tabs>
          <w:tab w:val="left" w:pos="10311"/>
        </w:tabs>
        <w:autoSpaceDE w:val="0"/>
        <w:autoSpaceDN w:val="0"/>
        <w:spacing w:after="0" w:line="240" w:lineRule="auto"/>
        <w:ind w:left="939"/>
        <w:rPr>
          <w:rFonts w:ascii="Arabic Typesetting" w:hAnsi="Arabic Typesetting" w:cs="Arabic Typesetting"/>
          <w:sz w:val="24"/>
          <w:szCs w:val="24"/>
          <w:lang w:bidi="ru-RU"/>
        </w:rPr>
      </w:pPr>
      <w:r w:rsidRPr="00D75F5D">
        <w:rPr>
          <w:rFonts w:ascii="Arabic Typesetting" w:hAnsi="Arabic Typesetting" w:cs="Arabic Typesetting"/>
          <w:sz w:val="24"/>
          <w:szCs w:val="24"/>
          <w:lang w:bidi="ru-RU"/>
        </w:rPr>
        <w:t>-</w:t>
      </w:r>
      <w:r w:rsidRPr="00D75F5D">
        <w:rPr>
          <w:rFonts w:ascii="Arabic Typesetting" w:hAnsi="Arabic Typesetting" w:cs="Arabic Typesetting"/>
          <w:spacing w:val="-2"/>
          <w:sz w:val="24"/>
          <w:szCs w:val="24"/>
          <w:lang w:bidi="ru-RU"/>
        </w:rPr>
        <w:t xml:space="preserve"> </w:t>
      </w:r>
      <w:r w:rsidRPr="00D75F5D">
        <w:rPr>
          <w:rFonts w:ascii="Times New Roman" w:hAnsi="Times New Roman"/>
          <w:sz w:val="24"/>
          <w:szCs w:val="24"/>
          <w:lang w:bidi="ru-RU"/>
        </w:rPr>
        <w:t>Ф</w:t>
      </w:r>
      <w:r w:rsidRPr="00D75F5D">
        <w:rPr>
          <w:rFonts w:ascii="Arabic Typesetting" w:hAnsi="Arabic Typesetting" w:cs="Arabic Typesetting"/>
          <w:sz w:val="24"/>
          <w:szCs w:val="24"/>
          <w:lang w:bidi="ru-RU"/>
        </w:rPr>
        <w:t>.</w:t>
      </w:r>
      <w:r w:rsidRPr="00D75F5D">
        <w:rPr>
          <w:rFonts w:ascii="Times New Roman" w:hAnsi="Times New Roman"/>
          <w:sz w:val="24"/>
          <w:szCs w:val="24"/>
          <w:lang w:bidi="ru-RU"/>
        </w:rPr>
        <w:t>И</w:t>
      </w:r>
      <w:r w:rsidRPr="00D75F5D">
        <w:rPr>
          <w:rFonts w:ascii="Arabic Typesetting" w:hAnsi="Arabic Typesetting" w:cs="Arabic Typesetting"/>
          <w:sz w:val="24"/>
          <w:szCs w:val="24"/>
          <w:lang w:bidi="ru-RU"/>
        </w:rPr>
        <w:t>.</w:t>
      </w:r>
      <w:r w:rsidRPr="00D75F5D">
        <w:rPr>
          <w:rFonts w:ascii="Times New Roman" w:hAnsi="Times New Roman"/>
          <w:sz w:val="24"/>
          <w:szCs w:val="24"/>
          <w:lang w:bidi="ru-RU"/>
        </w:rPr>
        <w:t>О</w:t>
      </w:r>
      <w:r w:rsidRPr="00D75F5D">
        <w:rPr>
          <w:rFonts w:ascii="Arabic Typesetting" w:hAnsi="Arabic Typesetting" w:cs="Arabic Typesetting"/>
          <w:sz w:val="24"/>
          <w:szCs w:val="24"/>
          <w:lang w:bidi="ru-RU"/>
        </w:rPr>
        <w:t xml:space="preserve">. </w:t>
      </w:r>
      <w:r w:rsidRPr="00D75F5D">
        <w:rPr>
          <w:rFonts w:ascii="Arabic Typesetting" w:hAnsi="Arabic Typesetting" w:cs="Arabic Typesetting"/>
          <w:sz w:val="24"/>
          <w:szCs w:val="24"/>
          <w:u w:val="single"/>
          <w:lang w:bidi="ru-RU"/>
        </w:rPr>
        <w:t xml:space="preserve"> </w:t>
      </w:r>
      <w:r w:rsidRPr="00D75F5D">
        <w:rPr>
          <w:rFonts w:ascii="Arabic Typesetting" w:hAnsi="Arabic Typesetting" w:cs="Arabic Typesetting"/>
          <w:sz w:val="24"/>
          <w:szCs w:val="24"/>
          <w:u w:val="single"/>
          <w:lang w:bidi="ru-RU"/>
        </w:rPr>
        <w:lastRenderedPageBreak/>
        <w:tab/>
      </w:r>
    </w:p>
    <w:p w:rsidR="00BF1190" w:rsidRPr="00D75F5D" w:rsidRDefault="00BF1190" w:rsidP="00BF1190">
      <w:pPr>
        <w:widowControl w:val="0"/>
        <w:tabs>
          <w:tab w:val="left" w:pos="10268"/>
        </w:tabs>
        <w:autoSpaceDE w:val="0"/>
        <w:autoSpaceDN w:val="0"/>
        <w:spacing w:after="0" w:line="240" w:lineRule="auto"/>
        <w:ind w:left="939"/>
        <w:rPr>
          <w:rFonts w:ascii="Arabic Typesetting" w:hAnsi="Arabic Typesetting" w:cs="Arabic Typesetting"/>
          <w:sz w:val="24"/>
          <w:szCs w:val="24"/>
          <w:lang w:bidi="ru-RU"/>
        </w:rPr>
      </w:pPr>
      <w:r w:rsidRPr="00D75F5D">
        <w:rPr>
          <w:rFonts w:ascii="Arabic Typesetting" w:hAnsi="Arabic Typesetting" w:cs="Arabic Typesetting"/>
          <w:sz w:val="24"/>
          <w:szCs w:val="24"/>
          <w:lang w:bidi="ru-RU"/>
        </w:rPr>
        <w:t>-</w:t>
      </w:r>
      <w:r w:rsidRPr="00D75F5D">
        <w:rPr>
          <w:rFonts w:ascii="Times New Roman" w:hAnsi="Times New Roman"/>
          <w:sz w:val="24"/>
          <w:szCs w:val="24"/>
          <w:lang w:bidi="ru-RU"/>
        </w:rPr>
        <w:t>Место</w:t>
      </w:r>
      <w:r w:rsidRPr="00D75F5D">
        <w:rPr>
          <w:rFonts w:ascii="Arabic Typesetting" w:hAnsi="Arabic Typesetting" w:cs="Arabic Typesetting"/>
          <w:spacing w:val="-6"/>
          <w:sz w:val="24"/>
          <w:szCs w:val="24"/>
          <w:lang w:bidi="ru-RU"/>
        </w:rPr>
        <w:t xml:space="preserve"> </w:t>
      </w:r>
      <w:r w:rsidRPr="00D75F5D">
        <w:rPr>
          <w:rFonts w:ascii="Times New Roman" w:hAnsi="Times New Roman"/>
          <w:sz w:val="24"/>
          <w:szCs w:val="24"/>
          <w:lang w:bidi="ru-RU"/>
        </w:rPr>
        <w:t>работы</w:t>
      </w:r>
      <w:r w:rsidRPr="00D75F5D">
        <w:rPr>
          <w:rFonts w:ascii="Arabic Typesetting" w:hAnsi="Arabic Typesetting" w:cs="Arabic Typesetting"/>
          <w:sz w:val="24"/>
          <w:szCs w:val="24"/>
          <w:lang w:bidi="ru-RU"/>
        </w:rPr>
        <w:t>:</w:t>
      </w:r>
      <w:r w:rsidRPr="00D75F5D">
        <w:rPr>
          <w:rFonts w:ascii="Arabic Typesetting" w:hAnsi="Arabic Typesetting" w:cs="Arabic Typesetting"/>
          <w:sz w:val="24"/>
          <w:szCs w:val="24"/>
          <w:u w:val="single"/>
          <w:lang w:bidi="ru-RU"/>
        </w:rPr>
        <w:t xml:space="preserve"> </w:t>
      </w:r>
      <w:r w:rsidRPr="00D75F5D">
        <w:rPr>
          <w:rFonts w:ascii="Arabic Typesetting" w:hAnsi="Arabic Typesetting" w:cs="Arabic Typesetting"/>
          <w:sz w:val="24"/>
          <w:szCs w:val="24"/>
          <w:u w:val="single"/>
          <w:lang w:bidi="ru-RU"/>
        </w:rPr>
        <w:tab/>
      </w:r>
    </w:p>
    <w:p w:rsidR="00BF1190" w:rsidRPr="00D75F5D" w:rsidRDefault="00BF1190" w:rsidP="00BF1190">
      <w:pPr>
        <w:widowControl w:val="0"/>
        <w:tabs>
          <w:tab w:val="left" w:pos="10322"/>
        </w:tabs>
        <w:autoSpaceDE w:val="0"/>
        <w:autoSpaceDN w:val="0"/>
        <w:spacing w:after="0" w:line="240" w:lineRule="auto"/>
        <w:ind w:left="939"/>
        <w:rPr>
          <w:rFonts w:ascii="Arabic Typesetting" w:hAnsi="Arabic Typesetting" w:cs="Arabic Typesetting"/>
          <w:sz w:val="24"/>
          <w:szCs w:val="24"/>
          <w:lang w:bidi="ru-RU"/>
        </w:rPr>
      </w:pPr>
      <w:r w:rsidRPr="00D75F5D">
        <w:rPr>
          <w:rFonts w:ascii="Arabic Typesetting" w:hAnsi="Arabic Typesetting" w:cs="Arabic Typesetting"/>
          <w:sz w:val="24"/>
          <w:szCs w:val="24"/>
          <w:lang w:bidi="ru-RU"/>
        </w:rPr>
        <w:t>-</w:t>
      </w:r>
      <w:r w:rsidRPr="00D75F5D">
        <w:rPr>
          <w:rFonts w:ascii="Times New Roman" w:hAnsi="Times New Roman"/>
          <w:sz w:val="24"/>
          <w:szCs w:val="24"/>
          <w:lang w:bidi="ru-RU"/>
        </w:rPr>
        <w:t>Должность</w:t>
      </w:r>
      <w:r w:rsidRPr="00D75F5D">
        <w:rPr>
          <w:rFonts w:ascii="Arabic Typesetting" w:hAnsi="Arabic Typesetting" w:cs="Arabic Typesetting"/>
          <w:sz w:val="24"/>
          <w:szCs w:val="24"/>
          <w:lang w:bidi="ru-RU"/>
        </w:rPr>
        <w:t>:</w:t>
      </w:r>
      <w:r w:rsidRPr="00D75F5D">
        <w:rPr>
          <w:rFonts w:ascii="Arabic Typesetting" w:hAnsi="Arabic Typesetting" w:cs="Arabic Typesetting"/>
          <w:sz w:val="24"/>
          <w:szCs w:val="24"/>
          <w:u w:val="single"/>
          <w:lang w:bidi="ru-RU"/>
        </w:rPr>
        <w:t xml:space="preserve"> </w:t>
      </w:r>
      <w:r w:rsidRPr="00D75F5D">
        <w:rPr>
          <w:rFonts w:ascii="Arabic Typesetting" w:hAnsi="Arabic Typesetting" w:cs="Arabic Typesetting"/>
          <w:sz w:val="24"/>
          <w:szCs w:val="24"/>
          <w:u w:val="single"/>
          <w:lang w:bidi="ru-RU"/>
        </w:rPr>
        <w:tab/>
      </w:r>
    </w:p>
    <w:p w:rsidR="00BF1190" w:rsidRPr="00D75F5D" w:rsidRDefault="00BF1190" w:rsidP="00BF1190">
      <w:pPr>
        <w:widowControl w:val="0"/>
        <w:tabs>
          <w:tab w:val="left" w:pos="10261"/>
        </w:tabs>
        <w:autoSpaceDE w:val="0"/>
        <w:autoSpaceDN w:val="0"/>
        <w:spacing w:after="0" w:line="240" w:lineRule="auto"/>
        <w:ind w:left="939" w:right="955"/>
        <w:rPr>
          <w:rFonts w:ascii="Arabic Typesetting" w:hAnsi="Arabic Typesetting" w:cs="Arabic Typesetting"/>
          <w:sz w:val="24"/>
          <w:szCs w:val="24"/>
          <w:lang w:bidi="ru-RU"/>
        </w:rPr>
      </w:pPr>
      <w:r w:rsidRPr="00D75F5D">
        <w:rPr>
          <w:rFonts w:ascii="Arabic Typesetting" w:hAnsi="Arabic Typesetting" w:cs="Arabic Typesetting"/>
          <w:sz w:val="24"/>
          <w:szCs w:val="24"/>
          <w:lang w:bidi="ru-RU"/>
        </w:rPr>
        <w:t>-</w:t>
      </w:r>
      <w:r w:rsidRPr="00D75F5D">
        <w:rPr>
          <w:rFonts w:ascii="Times New Roman" w:hAnsi="Times New Roman"/>
          <w:sz w:val="24"/>
          <w:szCs w:val="24"/>
          <w:lang w:bidi="ru-RU"/>
        </w:rPr>
        <w:t>Контактный</w:t>
      </w:r>
      <w:r w:rsidRPr="00D75F5D">
        <w:rPr>
          <w:rFonts w:ascii="Arabic Typesetting" w:hAnsi="Arabic Typesetting" w:cs="Arabic Typesetting"/>
          <w:spacing w:val="-4"/>
          <w:sz w:val="24"/>
          <w:szCs w:val="24"/>
          <w:lang w:bidi="ru-RU"/>
        </w:rPr>
        <w:t xml:space="preserve"> </w:t>
      </w:r>
      <w:r w:rsidRPr="00D75F5D">
        <w:rPr>
          <w:rFonts w:ascii="Times New Roman" w:hAnsi="Times New Roman"/>
          <w:sz w:val="24"/>
          <w:szCs w:val="24"/>
          <w:lang w:bidi="ru-RU"/>
        </w:rPr>
        <w:t>телефон</w:t>
      </w:r>
      <w:r w:rsidRPr="00D75F5D">
        <w:rPr>
          <w:rFonts w:ascii="Arabic Typesetting" w:hAnsi="Arabic Typesetting" w:cs="Arabic Typesetting"/>
          <w:sz w:val="24"/>
          <w:szCs w:val="24"/>
          <w:lang w:bidi="ru-RU"/>
        </w:rPr>
        <w:t>:</w:t>
      </w:r>
      <w:r w:rsidRPr="00D75F5D">
        <w:rPr>
          <w:rFonts w:ascii="Arabic Typesetting" w:hAnsi="Arabic Typesetting" w:cs="Arabic Typesetting"/>
          <w:sz w:val="24"/>
          <w:szCs w:val="24"/>
          <w:u w:val="single"/>
          <w:lang w:bidi="ru-RU"/>
        </w:rPr>
        <w:t xml:space="preserve"> </w:t>
      </w:r>
      <w:r w:rsidRPr="00D75F5D">
        <w:rPr>
          <w:rFonts w:ascii="Arabic Typesetting" w:hAnsi="Arabic Typesetting" w:cs="Arabic Typesetting"/>
          <w:sz w:val="24"/>
          <w:szCs w:val="24"/>
          <w:u w:val="single"/>
          <w:lang w:bidi="ru-RU"/>
        </w:rPr>
        <w:tab/>
      </w:r>
      <w:r w:rsidRPr="00D75F5D">
        <w:rPr>
          <w:rFonts w:ascii="Arabic Typesetting" w:hAnsi="Arabic Typesetting" w:cs="Arabic Typesetting"/>
          <w:sz w:val="24"/>
          <w:szCs w:val="24"/>
          <w:lang w:bidi="ru-RU"/>
        </w:rPr>
        <w:t xml:space="preserve"> </w:t>
      </w:r>
      <w:r w:rsidRPr="00D75F5D">
        <w:rPr>
          <w:rFonts w:ascii="Times New Roman" w:hAnsi="Times New Roman"/>
          <w:sz w:val="24"/>
          <w:szCs w:val="24"/>
          <w:lang w:bidi="ru-RU"/>
        </w:rPr>
        <w:t>Отец</w:t>
      </w:r>
      <w:r w:rsidRPr="00D75F5D">
        <w:rPr>
          <w:rFonts w:ascii="Arabic Typesetting" w:hAnsi="Arabic Typesetting" w:cs="Arabic Typesetting"/>
          <w:spacing w:val="-2"/>
          <w:sz w:val="24"/>
          <w:szCs w:val="24"/>
          <w:lang w:bidi="ru-RU"/>
        </w:rPr>
        <w:t xml:space="preserve"> </w:t>
      </w:r>
      <w:r w:rsidRPr="00D75F5D">
        <w:rPr>
          <w:rFonts w:ascii="Times New Roman" w:hAnsi="Times New Roman"/>
          <w:sz w:val="24"/>
          <w:szCs w:val="24"/>
          <w:lang w:bidi="ru-RU"/>
        </w:rPr>
        <w:t>ребенка</w:t>
      </w:r>
      <w:r w:rsidRPr="00D75F5D">
        <w:rPr>
          <w:rFonts w:ascii="Arabic Typesetting" w:hAnsi="Arabic Typesetting" w:cs="Arabic Typesetting"/>
          <w:sz w:val="24"/>
          <w:szCs w:val="24"/>
          <w:lang w:bidi="ru-RU"/>
        </w:rPr>
        <w:t>:</w:t>
      </w:r>
    </w:p>
    <w:p w:rsidR="00BF1190" w:rsidRPr="00D75F5D" w:rsidRDefault="00BF1190" w:rsidP="00BF1190">
      <w:pPr>
        <w:widowControl w:val="0"/>
        <w:tabs>
          <w:tab w:val="left" w:pos="10311"/>
        </w:tabs>
        <w:autoSpaceDE w:val="0"/>
        <w:autoSpaceDN w:val="0"/>
        <w:spacing w:after="0" w:line="240" w:lineRule="auto"/>
        <w:ind w:left="939"/>
        <w:rPr>
          <w:rFonts w:ascii="Arabic Typesetting" w:hAnsi="Arabic Typesetting" w:cs="Arabic Typesetting"/>
          <w:sz w:val="24"/>
          <w:szCs w:val="24"/>
          <w:lang w:bidi="ru-RU"/>
        </w:rPr>
      </w:pPr>
      <w:r w:rsidRPr="00D75F5D">
        <w:rPr>
          <w:rFonts w:ascii="Arabic Typesetting" w:hAnsi="Arabic Typesetting" w:cs="Arabic Typesetting"/>
          <w:sz w:val="24"/>
          <w:szCs w:val="24"/>
          <w:lang w:bidi="ru-RU"/>
        </w:rPr>
        <w:t>-</w:t>
      </w:r>
      <w:r w:rsidRPr="00D75F5D">
        <w:rPr>
          <w:rFonts w:ascii="Arabic Typesetting" w:hAnsi="Arabic Typesetting" w:cs="Arabic Typesetting"/>
          <w:spacing w:val="-2"/>
          <w:sz w:val="24"/>
          <w:szCs w:val="24"/>
          <w:lang w:bidi="ru-RU"/>
        </w:rPr>
        <w:t xml:space="preserve"> </w:t>
      </w:r>
      <w:r w:rsidRPr="00D75F5D">
        <w:rPr>
          <w:rFonts w:ascii="Times New Roman" w:hAnsi="Times New Roman"/>
          <w:sz w:val="24"/>
          <w:szCs w:val="24"/>
          <w:lang w:bidi="ru-RU"/>
        </w:rPr>
        <w:t>Ф</w:t>
      </w:r>
      <w:r w:rsidRPr="00D75F5D">
        <w:rPr>
          <w:rFonts w:ascii="Arabic Typesetting" w:hAnsi="Arabic Typesetting" w:cs="Arabic Typesetting"/>
          <w:sz w:val="24"/>
          <w:szCs w:val="24"/>
          <w:lang w:bidi="ru-RU"/>
        </w:rPr>
        <w:t>.</w:t>
      </w:r>
      <w:r w:rsidRPr="00D75F5D">
        <w:rPr>
          <w:rFonts w:ascii="Times New Roman" w:hAnsi="Times New Roman"/>
          <w:sz w:val="24"/>
          <w:szCs w:val="24"/>
          <w:lang w:bidi="ru-RU"/>
        </w:rPr>
        <w:t>И</w:t>
      </w:r>
      <w:r w:rsidRPr="00D75F5D">
        <w:rPr>
          <w:rFonts w:ascii="Arabic Typesetting" w:hAnsi="Arabic Typesetting" w:cs="Arabic Typesetting"/>
          <w:sz w:val="24"/>
          <w:szCs w:val="24"/>
          <w:lang w:bidi="ru-RU"/>
        </w:rPr>
        <w:t>.</w:t>
      </w:r>
      <w:r w:rsidRPr="00D75F5D">
        <w:rPr>
          <w:rFonts w:ascii="Times New Roman" w:hAnsi="Times New Roman"/>
          <w:sz w:val="24"/>
          <w:szCs w:val="24"/>
          <w:lang w:bidi="ru-RU"/>
        </w:rPr>
        <w:t>О</w:t>
      </w:r>
      <w:r w:rsidRPr="00D75F5D">
        <w:rPr>
          <w:rFonts w:ascii="Arabic Typesetting" w:hAnsi="Arabic Typesetting" w:cs="Arabic Typesetting"/>
          <w:sz w:val="24"/>
          <w:szCs w:val="24"/>
          <w:lang w:bidi="ru-RU"/>
        </w:rPr>
        <w:t xml:space="preserve">. </w:t>
      </w:r>
      <w:r w:rsidRPr="00D75F5D">
        <w:rPr>
          <w:rFonts w:ascii="Arabic Typesetting" w:hAnsi="Arabic Typesetting" w:cs="Arabic Typesetting"/>
          <w:sz w:val="24"/>
          <w:szCs w:val="24"/>
          <w:u w:val="single"/>
          <w:lang w:bidi="ru-RU"/>
        </w:rPr>
        <w:t xml:space="preserve"> </w:t>
      </w:r>
      <w:r w:rsidRPr="00D75F5D">
        <w:rPr>
          <w:rFonts w:ascii="Arabic Typesetting" w:hAnsi="Arabic Typesetting" w:cs="Arabic Typesetting"/>
          <w:sz w:val="24"/>
          <w:szCs w:val="24"/>
          <w:u w:val="single"/>
          <w:lang w:bidi="ru-RU"/>
        </w:rPr>
        <w:tab/>
      </w:r>
    </w:p>
    <w:p w:rsidR="00BF1190" w:rsidRPr="00D75F5D" w:rsidRDefault="00BF1190" w:rsidP="00BF1190">
      <w:pPr>
        <w:widowControl w:val="0"/>
        <w:tabs>
          <w:tab w:val="left" w:pos="10267"/>
        </w:tabs>
        <w:autoSpaceDE w:val="0"/>
        <w:autoSpaceDN w:val="0"/>
        <w:spacing w:after="0" w:line="240" w:lineRule="auto"/>
        <w:ind w:left="939"/>
        <w:rPr>
          <w:rFonts w:ascii="Arabic Typesetting" w:hAnsi="Arabic Typesetting" w:cs="Arabic Typesetting"/>
          <w:sz w:val="24"/>
          <w:szCs w:val="24"/>
          <w:lang w:bidi="ru-RU"/>
        </w:rPr>
      </w:pPr>
      <w:r w:rsidRPr="00D75F5D">
        <w:rPr>
          <w:rFonts w:ascii="Arabic Typesetting" w:hAnsi="Arabic Typesetting" w:cs="Arabic Typesetting"/>
          <w:sz w:val="24"/>
          <w:szCs w:val="24"/>
          <w:lang w:bidi="ru-RU"/>
        </w:rPr>
        <w:t>-</w:t>
      </w:r>
      <w:r w:rsidRPr="00D75F5D">
        <w:rPr>
          <w:rFonts w:ascii="Times New Roman" w:hAnsi="Times New Roman"/>
          <w:sz w:val="24"/>
          <w:szCs w:val="24"/>
          <w:lang w:bidi="ru-RU"/>
        </w:rPr>
        <w:t>Место</w:t>
      </w:r>
      <w:r w:rsidRPr="00D75F5D">
        <w:rPr>
          <w:rFonts w:ascii="Arabic Typesetting" w:hAnsi="Arabic Typesetting" w:cs="Arabic Typesetting"/>
          <w:spacing w:val="-6"/>
          <w:sz w:val="24"/>
          <w:szCs w:val="24"/>
          <w:lang w:bidi="ru-RU"/>
        </w:rPr>
        <w:t xml:space="preserve"> </w:t>
      </w:r>
      <w:r w:rsidRPr="00D75F5D">
        <w:rPr>
          <w:rFonts w:ascii="Times New Roman" w:hAnsi="Times New Roman"/>
          <w:sz w:val="24"/>
          <w:szCs w:val="24"/>
          <w:lang w:bidi="ru-RU"/>
        </w:rPr>
        <w:t>работы</w:t>
      </w:r>
      <w:r w:rsidRPr="00D75F5D">
        <w:rPr>
          <w:rFonts w:ascii="Arabic Typesetting" w:hAnsi="Arabic Typesetting" w:cs="Arabic Typesetting"/>
          <w:sz w:val="24"/>
          <w:szCs w:val="24"/>
          <w:lang w:bidi="ru-RU"/>
        </w:rPr>
        <w:t>:</w:t>
      </w:r>
      <w:r w:rsidRPr="00D75F5D">
        <w:rPr>
          <w:rFonts w:ascii="Arabic Typesetting" w:hAnsi="Arabic Typesetting" w:cs="Arabic Typesetting"/>
          <w:sz w:val="24"/>
          <w:szCs w:val="24"/>
          <w:u w:val="single"/>
          <w:lang w:bidi="ru-RU"/>
        </w:rPr>
        <w:t xml:space="preserve"> </w:t>
      </w:r>
      <w:r w:rsidRPr="00D75F5D">
        <w:rPr>
          <w:rFonts w:ascii="Arabic Typesetting" w:hAnsi="Arabic Typesetting" w:cs="Arabic Typesetting"/>
          <w:sz w:val="24"/>
          <w:szCs w:val="24"/>
          <w:u w:val="single"/>
          <w:lang w:bidi="ru-RU"/>
        </w:rPr>
        <w:tab/>
      </w:r>
    </w:p>
    <w:p w:rsidR="00BF1190" w:rsidRPr="00D75F5D" w:rsidRDefault="00BF1190" w:rsidP="00BF1190">
      <w:pPr>
        <w:widowControl w:val="0"/>
        <w:tabs>
          <w:tab w:val="left" w:pos="10322"/>
        </w:tabs>
        <w:autoSpaceDE w:val="0"/>
        <w:autoSpaceDN w:val="0"/>
        <w:spacing w:after="0" w:line="275" w:lineRule="exact"/>
        <w:ind w:left="939"/>
        <w:rPr>
          <w:rFonts w:ascii="Arabic Typesetting" w:hAnsi="Arabic Typesetting" w:cs="Arabic Typesetting"/>
          <w:sz w:val="24"/>
          <w:szCs w:val="24"/>
          <w:lang w:bidi="ru-RU"/>
        </w:rPr>
      </w:pPr>
      <w:r w:rsidRPr="00D75F5D">
        <w:rPr>
          <w:rFonts w:ascii="Arabic Typesetting" w:hAnsi="Arabic Typesetting" w:cs="Arabic Typesetting"/>
          <w:sz w:val="24"/>
          <w:szCs w:val="24"/>
          <w:lang w:bidi="ru-RU"/>
        </w:rPr>
        <w:t>-</w:t>
      </w:r>
      <w:r w:rsidRPr="00D75F5D">
        <w:rPr>
          <w:rFonts w:ascii="Times New Roman" w:hAnsi="Times New Roman"/>
          <w:sz w:val="24"/>
          <w:szCs w:val="24"/>
          <w:lang w:bidi="ru-RU"/>
        </w:rPr>
        <w:t>Должность</w:t>
      </w:r>
      <w:r w:rsidRPr="00D75F5D">
        <w:rPr>
          <w:rFonts w:ascii="Arabic Typesetting" w:hAnsi="Arabic Typesetting" w:cs="Arabic Typesetting"/>
          <w:sz w:val="24"/>
          <w:szCs w:val="24"/>
          <w:lang w:bidi="ru-RU"/>
        </w:rPr>
        <w:t>:</w:t>
      </w:r>
      <w:r w:rsidRPr="00D75F5D">
        <w:rPr>
          <w:rFonts w:ascii="Arabic Typesetting" w:hAnsi="Arabic Typesetting" w:cs="Arabic Typesetting"/>
          <w:sz w:val="24"/>
          <w:szCs w:val="24"/>
          <w:u w:val="single"/>
          <w:lang w:bidi="ru-RU"/>
        </w:rPr>
        <w:t xml:space="preserve"> </w:t>
      </w:r>
      <w:r w:rsidRPr="00D75F5D">
        <w:rPr>
          <w:rFonts w:ascii="Arabic Typesetting" w:hAnsi="Arabic Typesetting" w:cs="Arabic Typesetting"/>
          <w:sz w:val="24"/>
          <w:szCs w:val="24"/>
          <w:u w:val="single"/>
          <w:lang w:bidi="ru-RU"/>
        </w:rPr>
        <w:tab/>
      </w:r>
    </w:p>
    <w:p w:rsidR="00BF1190" w:rsidRPr="00D75F5D" w:rsidRDefault="00BF1190" w:rsidP="00BF1190">
      <w:pPr>
        <w:widowControl w:val="0"/>
        <w:tabs>
          <w:tab w:val="left" w:pos="10264"/>
        </w:tabs>
        <w:autoSpaceDE w:val="0"/>
        <w:autoSpaceDN w:val="0"/>
        <w:spacing w:after="0" w:line="275" w:lineRule="exact"/>
        <w:ind w:left="939"/>
        <w:rPr>
          <w:rFonts w:ascii="Arabic Typesetting" w:hAnsi="Arabic Typesetting" w:cs="Arabic Typesetting"/>
          <w:sz w:val="24"/>
          <w:szCs w:val="24"/>
          <w:lang w:bidi="ru-RU"/>
        </w:rPr>
      </w:pPr>
      <w:r w:rsidRPr="00D75F5D">
        <w:rPr>
          <w:rFonts w:ascii="Arabic Typesetting" w:hAnsi="Arabic Typesetting" w:cs="Arabic Typesetting"/>
          <w:sz w:val="24"/>
          <w:szCs w:val="24"/>
          <w:lang w:bidi="ru-RU"/>
        </w:rPr>
        <w:t>-</w:t>
      </w:r>
      <w:r w:rsidRPr="00D75F5D">
        <w:rPr>
          <w:rFonts w:ascii="Times New Roman" w:hAnsi="Times New Roman"/>
          <w:sz w:val="24"/>
          <w:szCs w:val="24"/>
          <w:lang w:bidi="ru-RU"/>
        </w:rPr>
        <w:t>Контактный</w:t>
      </w:r>
      <w:r w:rsidRPr="00D75F5D">
        <w:rPr>
          <w:rFonts w:ascii="Arabic Typesetting" w:hAnsi="Arabic Typesetting" w:cs="Arabic Typesetting"/>
          <w:spacing w:val="-4"/>
          <w:sz w:val="24"/>
          <w:szCs w:val="24"/>
          <w:lang w:bidi="ru-RU"/>
        </w:rPr>
        <w:t xml:space="preserve"> </w:t>
      </w:r>
      <w:r w:rsidRPr="00D75F5D">
        <w:rPr>
          <w:rFonts w:ascii="Times New Roman" w:hAnsi="Times New Roman"/>
          <w:sz w:val="24"/>
          <w:szCs w:val="24"/>
          <w:lang w:bidi="ru-RU"/>
        </w:rPr>
        <w:t>телефон</w:t>
      </w:r>
      <w:r w:rsidRPr="00D75F5D">
        <w:rPr>
          <w:rFonts w:ascii="Arabic Typesetting" w:hAnsi="Arabic Typesetting" w:cs="Arabic Typesetting"/>
          <w:sz w:val="24"/>
          <w:szCs w:val="24"/>
          <w:lang w:bidi="ru-RU"/>
        </w:rPr>
        <w:t>:</w:t>
      </w:r>
      <w:r w:rsidRPr="00D75F5D">
        <w:rPr>
          <w:rFonts w:ascii="Arabic Typesetting" w:hAnsi="Arabic Typesetting" w:cs="Arabic Typesetting"/>
          <w:sz w:val="24"/>
          <w:szCs w:val="24"/>
          <w:u w:val="single"/>
          <w:lang w:bidi="ru-RU"/>
        </w:rPr>
        <w:t xml:space="preserve"> </w:t>
      </w:r>
      <w:r w:rsidRPr="00D75F5D">
        <w:rPr>
          <w:rFonts w:ascii="Arabic Typesetting" w:hAnsi="Arabic Typesetting" w:cs="Arabic Typesetting"/>
          <w:sz w:val="24"/>
          <w:szCs w:val="24"/>
          <w:u w:val="single"/>
          <w:lang w:bidi="ru-RU"/>
        </w:rPr>
        <w:tab/>
      </w:r>
    </w:p>
    <w:p w:rsidR="00BF1190" w:rsidRPr="00D75F5D" w:rsidRDefault="00BF1190" w:rsidP="00BF1190">
      <w:pPr>
        <w:spacing w:after="0"/>
        <w:ind w:left="219" w:right="696" w:firstLine="1536"/>
        <w:jc w:val="both"/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</w:pP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Даю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согласие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на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обработку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моих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персональных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данных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и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персональных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данных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моего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ребенка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в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порядке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,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установленном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законодательством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РФ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.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Согласие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на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обработку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персональных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данных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может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быть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отозвано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в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соответствии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с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действующим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законодательством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РФ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>.</w:t>
      </w:r>
    </w:p>
    <w:p w:rsidR="00BF1190" w:rsidRPr="00D75F5D" w:rsidRDefault="00BF1190" w:rsidP="00BF1190">
      <w:pPr>
        <w:widowControl w:val="0"/>
        <w:tabs>
          <w:tab w:val="left" w:pos="6605"/>
          <w:tab w:val="left" w:pos="8702"/>
          <w:tab w:val="left" w:pos="9477"/>
        </w:tabs>
        <w:autoSpaceDE w:val="0"/>
        <w:autoSpaceDN w:val="0"/>
        <w:spacing w:after="0" w:line="240" w:lineRule="auto"/>
        <w:ind w:left="5763"/>
        <w:rPr>
          <w:rFonts w:ascii="Arabic Typesetting" w:hAnsi="Arabic Typesetting" w:cs="Arabic Typesetting"/>
          <w:sz w:val="24"/>
          <w:szCs w:val="24"/>
          <w:lang w:bidi="ru-RU"/>
        </w:rPr>
      </w:pPr>
      <w:r w:rsidRPr="00D75F5D">
        <w:rPr>
          <w:rFonts w:ascii="Arabic Typesetting" w:hAnsi="Arabic Typesetting" w:cs="Arabic Typesetting"/>
          <w:sz w:val="24"/>
          <w:szCs w:val="24"/>
          <w:lang w:bidi="ru-RU"/>
        </w:rPr>
        <w:t>«_</w:t>
      </w:r>
      <w:r w:rsidRPr="00D75F5D">
        <w:rPr>
          <w:rFonts w:ascii="Arabic Typesetting" w:hAnsi="Arabic Typesetting" w:cs="Arabic Typesetting"/>
          <w:sz w:val="24"/>
          <w:szCs w:val="24"/>
          <w:u w:val="single"/>
          <w:lang w:bidi="ru-RU"/>
        </w:rPr>
        <w:t xml:space="preserve"> </w:t>
      </w:r>
      <w:r w:rsidRPr="00D75F5D">
        <w:rPr>
          <w:rFonts w:ascii="Arabic Typesetting" w:hAnsi="Arabic Typesetting" w:cs="Arabic Typesetting"/>
          <w:sz w:val="24"/>
          <w:szCs w:val="24"/>
          <w:u w:val="single"/>
          <w:lang w:bidi="ru-RU"/>
        </w:rPr>
        <w:tab/>
      </w:r>
      <w:r w:rsidRPr="00D75F5D">
        <w:rPr>
          <w:rFonts w:ascii="Arabic Typesetting" w:hAnsi="Arabic Typesetting" w:cs="Arabic Typesetting"/>
          <w:sz w:val="24"/>
          <w:szCs w:val="24"/>
          <w:lang w:bidi="ru-RU"/>
        </w:rPr>
        <w:t>»</w:t>
      </w:r>
      <w:r w:rsidRPr="00D75F5D">
        <w:rPr>
          <w:rFonts w:ascii="Arabic Typesetting" w:hAnsi="Arabic Typesetting" w:cs="Arabic Typesetting"/>
          <w:sz w:val="24"/>
          <w:szCs w:val="24"/>
          <w:u w:val="single"/>
          <w:lang w:bidi="ru-RU"/>
        </w:rPr>
        <w:t xml:space="preserve"> </w:t>
      </w:r>
      <w:r w:rsidRPr="00D75F5D">
        <w:rPr>
          <w:rFonts w:ascii="Arabic Typesetting" w:hAnsi="Arabic Typesetting" w:cs="Arabic Typesetting"/>
          <w:sz w:val="24"/>
          <w:szCs w:val="24"/>
          <w:u w:val="single"/>
          <w:lang w:bidi="ru-RU"/>
        </w:rPr>
        <w:tab/>
      </w:r>
      <w:r w:rsidRPr="00D75F5D">
        <w:rPr>
          <w:rFonts w:ascii="Arabic Typesetting" w:hAnsi="Arabic Typesetting" w:cs="Arabic Typesetting"/>
          <w:sz w:val="24"/>
          <w:szCs w:val="24"/>
          <w:lang w:bidi="ru-RU"/>
        </w:rPr>
        <w:t>20</w:t>
      </w:r>
      <w:r w:rsidRPr="00D75F5D">
        <w:rPr>
          <w:rFonts w:ascii="Arabic Typesetting" w:hAnsi="Arabic Typesetting" w:cs="Arabic Typesetting"/>
          <w:sz w:val="24"/>
          <w:szCs w:val="24"/>
          <w:u w:val="single"/>
          <w:lang w:bidi="ru-RU"/>
        </w:rPr>
        <w:t xml:space="preserve"> </w:t>
      </w:r>
      <w:r w:rsidRPr="00D75F5D">
        <w:rPr>
          <w:rFonts w:ascii="Arabic Typesetting" w:hAnsi="Arabic Typesetting" w:cs="Arabic Typesetting"/>
          <w:sz w:val="24"/>
          <w:szCs w:val="24"/>
          <w:u w:val="single"/>
          <w:lang w:bidi="ru-RU"/>
        </w:rPr>
        <w:tab/>
      </w:r>
      <w:r w:rsidRPr="00D75F5D">
        <w:rPr>
          <w:rFonts w:ascii="Times New Roman" w:hAnsi="Times New Roman"/>
          <w:sz w:val="24"/>
          <w:szCs w:val="24"/>
          <w:lang w:bidi="ru-RU"/>
        </w:rPr>
        <w:t>г</w:t>
      </w:r>
      <w:r w:rsidRPr="00D75F5D">
        <w:rPr>
          <w:rFonts w:ascii="Arabic Typesetting" w:hAnsi="Arabic Typesetting" w:cs="Arabic Typesetting"/>
          <w:sz w:val="24"/>
          <w:szCs w:val="24"/>
          <w:lang w:bidi="ru-RU"/>
        </w:rPr>
        <w:t>.</w:t>
      </w:r>
    </w:p>
    <w:p w:rsidR="00BF1190" w:rsidRPr="00D75F5D" w:rsidRDefault="00BF1190" w:rsidP="00BF1190">
      <w:pPr>
        <w:widowControl w:val="0"/>
        <w:autoSpaceDE w:val="0"/>
        <w:autoSpaceDN w:val="0"/>
        <w:spacing w:after="0" w:line="20" w:lineRule="exact"/>
        <w:ind w:left="934"/>
        <w:rPr>
          <w:rFonts w:ascii="Arabic Typesetting" w:hAnsi="Arabic Typesetting" w:cs="Arabic Typesetting"/>
          <w:sz w:val="24"/>
          <w:szCs w:val="24"/>
          <w:lang w:bidi="ru-RU"/>
        </w:rPr>
      </w:pPr>
      <w:r w:rsidRPr="00D75F5D">
        <w:rPr>
          <w:rFonts w:ascii="Arabic Typesetting" w:hAnsi="Arabic Typesetting" w:cs="Arabic Typesetting"/>
          <w:noProof/>
          <w:sz w:val="24"/>
          <w:szCs w:val="24"/>
        </w:rPr>
        <mc:AlternateContent>
          <mc:Choice Requires="wpg">
            <w:drawing>
              <wp:inline distT="0" distB="0" distL="0" distR="0" wp14:anchorId="36BD8E79" wp14:editId="210F8A9B">
                <wp:extent cx="1905000" cy="6350"/>
                <wp:effectExtent l="8890" t="8255" r="10160" b="4445"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05000" cy="6350"/>
                          <a:chOff x="0" y="0"/>
                          <a:chExt cx="3000" cy="10"/>
                        </a:xfrm>
                      </wpg:grpSpPr>
                      <wps:wsp>
                        <wps:cNvPr id="8" name="Line 3"/>
                        <wps:cNvCnPr/>
                        <wps:spPr bwMode="auto">
                          <a:xfrm>
                            <a:off x="0" y="5"/>
                            <a:ext cx="30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DEC813E" id="Группа 2" o:spid="_x0000_s1026" style="width:150pt;height:.5pt;mso-position-horizontal-relative:char;mso-position-vertical-relative:line" coordsize="30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">
                <v:line id="Line 3" o:spid="_x0000_s1027" style="position:absolute;visibility:visible;mso-wrap-style:square" from="0,5" to="30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h1rr8AAADaAAAADwAAAGRycy9kb3ducmV2LnhtbERPy4rCMBTdD/gP4QruxlQX41CNooIP&#10;6GqcAV1ekmtTbG5Kk2nr35vFwCwP573aDK4WHbWh8qxgNs1AEGtvKi4V/Hwf3j9BhIhssPZMCp4U&#10;YLMeva0wN77nL+ousRQphEOOCmyMTS5l0JYchqlviBN3963DmGBbStNin8JdLedZ9iEdVpwaLDa0&#10;t6Qfl1+noDsVt65YeNSna7Gz+nCsFv1Rqcl42C5BRBriv/jPfTYK0tZ0Jd0AuX4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Gah1rr8AAADaAAAADwAAAAAAAAAAAAAAAACh&#10;AgAAZHJzL2Rvd25yZXYueG1sUEsFBgAAAAAEAAQA+QAAAI0DAAAAAA==&#10;" strokeweight=".48pt"/>
                <w10:anchorlock/>
              </v:group>
            </w:pict>
          </mc:Fallback>
        </mc:AlternateContent>
      </w:r>
    </w:p>
    <w:p w:rsidR="00BF1190" w:rsidRPr="00D75F5D" w:rsidRDefault="00BF1190" w:rsidP="00BF1190">
      <w:pPr>
        <w:tabs>
          <w:tab w:val="left" w:pos="9490"/>
        </w:tabs>
        <w:spacing w:after="0"/>
        <w:ind w:left="939"/>
        <w:jc w:val="both"/>
        <w:rPr>
          <w:rFonts w:ascii="Arabic Typesetting" w:eastAsiaTheme="minorHAnsi" w:hAnsi="Arabic Typesetting" w:cs="Arabic Typesetting"/>
          <w:sz w:val="24"/>
          <w:szCs w:val="24"/>
          <w:lang w:eastAsia="en-US"/>
        </w:rPr>
      </w:pPr>
      <w:r w:rsidRPr="00D75F5D">
        <w:rPr>
          <w:rFonts w:ascii="Times New Roman" w:eastAsiaTheme="minorHAnsi" w:hAnsi="Times New Roman"/>
          <w:sz w:val="24"/>
          <w:szCs w:val="24"/>
          <w:lang w:eastAsia="en-US"/>
        </w:rPr>
        <w:t>Подпись</w:t>
      </w:r>
      <w:r>
        <w:rPr>
          <w:rFonts w:ascii="Arabic Typesetting" w:eastAsiaTheme="minorHAnsi" w:hAnsi="Arabic Typesetting" w:cs="Arabic Typesetting"/>
          <w:sz w:val="24"/>
          <w:szCs w:val="24"/>
          <w:lang w:eastAsia="en-US"/>
        </w:rPr>
        <w:t xml:space="preserve">                                        </w:t>
      </w:r>
      <w:r w:rsidRPr="00D75F5D">
        <w:rPr>
          <w:rFonts w:ascii="Times New Roman" w:eastAsiaTheme="minorHAnsi" w:hAnsi="Times New Roman"/>
          <w:sz w:val="24"/>
          <w:szCs w:val="24"/>
          <w:lang w:eastAsia="en-US"/>
        </w:rPr>
        <w:t>Дата</w:t>
      </w:r>
    </w:p>
    <w:p w:rsidR="00BF1190" w:rsidRPr="00D75F5D" w:rsidRDefault="00BF1190" w:rsidP="00BF1190">
      <w:pPr>
        <w:spacing w:before="89" w:after="0"/>
        <w:ind w:left="939"/>
        <w:jc w:val="both"/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</w:pP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Ознакомлен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>(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а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)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с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>:</w:t>
      </w:r>
    </w:p>
    <w:p w:rsidR="00BF1190" w:rsidRPr="00D75F5D" w:rsidRDefault="00BF1190" w:rsidP="00BF1190">
      <w:pPr>
        <w:tabs>
          <w:tab w:val="left" w:pos="10228"/>
          <w:tab w:val="left" w:pos="10281"/>
          <w:tab w:val="left" w:pos="10336"/>
        </w:tabs>
        <w:spacing w:after="0"/>
        <w:ind w:left="939" w:right="880"/>
        <w:jc w:val="both"/>
        <w:rPr>
          <w:rFonts w:ascii="Arabic Typesetting" w:eastAsiaTheme="minorHAnsi" w:hAnsi="Arabic Typesetting" w:cs="Arabic Typesetting"/>
          <w:sz w:val="24"/>
          <w:szCs w:val="24"/>
          <w:lang w:eastAsia="en-US"/>
        </w:rPr>
      </w:pP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Лицензией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на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осуществление</w:t>
      </w:r>
      <w:r w:rsidRPr="00D75F5D">
        <w:rPr>
          <w:rFonts w:ascii="Arabic Typesetting" w:eastAsiaTheme="minorHAnsi" w:hAnsi="Arabic Typesetting" w:cs="Arabic Typesetting"/>
          <w:i/>
          <w:spacing w:val="-18"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образовательной</w:t>
      </w:r>
      <w:r w:rsidRPr="00D75F5D">
        <w:rPr>
          <w:rFonts w:ascii="Arabic Typesetting" w:eastAsiaTheme="minorHAnsi" w:hAnsi="Arabic Typesetting" w:cs="Arabic Typesetting"/>
          <w:i/>
          <w:spacing w:val="-5"/>
          <w:sz w:val="24"/>
          <w:szCs w:val="24"/>
          <w:lang w:eastAsia="en-US"/>
        </w:rPr>
        <w:t xml:space="preserve"> </w:t>
      </w:r>
      <w:proofErr w:type="gramStart"/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деятельности</w:t>
      </w:r>
      <w:r w:rsidRPr="00D75F5D">
        <w:rPr>
          <w:rFonts w:ascii="Arabic Typesetting" w:eastAsiaTheme="minorHAnsi" w:hAnsi="Arabic Typesetting" w:cs="Arabic Typesetting"/>
          <w:i/>
          <w:spacing w:val="-1"/>
          <w:sz w:val="24"/>
          <w:szCs w:val="24"/>
          <w:lang w:eastAsia="en-US"/>
        </w:rPr>
        <w:t xml:space="preserve"> </w:t>
      </w:r>
      <w:r w:rsidRPr="00D75F5D">
        <w:rPr>
          <w:rFonts w:ascii="Arabic Typesetting" w:eastAsiaTheme="minorHAnsi" w:hAnsi="Arabic Typesetting" w:cs="Arabic Typesetting"/>
          <w:sz w:val="24"/>
          <w:szCs w:val="24"/>
          <w:u w:val="single"/>
          <w:lang w:eastAsia="en-US"/>
        </w:rPr>
        <w:t xml:space="preserve"> </w:t>
      </w:r>
      <w:r w:rsidRPr="00D75F5D">
        <w:rPr>
          <w:rFonts w:ascii="Arabic Typesetting" w:eastAsiaTheme="minorHAnsi" w:hAnsi="Arabic Typesetting" w:cs="Arabic Typesetting"/>
          <w:sz w:val="24"/>
          <w:szCs w:val="24"/>
          <w:u w:val="single"/>
          <w:lang w:eastAsia="en-US"/>
        </w:rPr>
        <w:tab/>
      </w:r>
      <w:proofErr w:type="gramEnd"/>
      <w:r w:rsidRPr="00D75F5D">
        <w:rPr>
          <w:rFonts w:ascii="Arabic Typesetting" w:eastAsiaTheme="minorHAnsi" w:hAnsi="Arabic Typesetting" w:cs="Arabic Typesetting"/>
          <w:sz w:val="24"/>
          <w:szCs w:val="24"/>
          <w:u w:val="single"/>
          <w:lang w:eastAsia="en-US"/>
        </w:rPr>
        <w:tab/>
      </w:r>
      <w:r w:rsidRPr="00D75F5D">
        <w:rPr>
          <w:rFonts w:ascii="Arabic Typesetting" w:eastAsiaTheme="minorHAnsi" w:hAnsi="Arabic Typesetting" w:cs="Arabic Typesetting"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Свидетельством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о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государственной</w:t>
      </w:r>
      <w:r w:rsidRPr="00D75F5D">
        <w:rPr>
          <w:rFonts w:ascii="Arabic Typesetting" w:eastAsiaTheme="minorHAnsi" w:hAnsi="Arabic Typesetting" w:cs="Arabic Typesetting"/>
          <w:i/>
          <w:spacing w:val="-15"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аккредитации</w:t>
      </w:r>
      <w:r w:rsidRPr="00D75F5D">
        <w:rPr>
          <w:rFonts w:ascii="Arabic Typesetting" w:eastAsiaTheme="minorHAnsi" w:hAnsi="Arabic Typesetting" w:cs="Arabic Typesetting"/>
          <w:i/>
          <w:spacing w:val="-4"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школы</w:t>
      </w:r>
      <w:r w:rsidRPr="00D75F5D">
        <w:rPr>
          <w:rFonts w:ascii="Arabic Typesetting" w:eastAsiaTheme="minorHAnsi" w:hAnsi="Arabic Typesetting" w:cs="Arabic Typesetting"/>
          <w:sz w:val="24"/>
          <w:szCs w:val="24"/>
          <w:u w:val="single"/>
          <w:lang w:eastAsia="en-US"/>
        </w:rPr>
        <w:t xml:space="preserve"> </w:t>
      </w:r>
      <w:r w:rsidRPr="00D75F5D">
        <w:rPr>
          <w:rFonts w:ascii="Arabic Typesetting" w:eastAsiaTheme="minorHAnsi" w:hAnsi="Arabic Typesetting" w:cs="Arabic Typesetting"/>
          <w:sz w:val="24"/>
          <w:szCs w:val="24"/>
          <w:u w:val="single"/>
          <w:lang w:eastAsia="en-US"/>
        </w:rPr>
        <w:tab/>
      </w:r>
      <w:r w:rsidRPr="00D75F5D">
        <w:rPr>
          <w:rFonts w:ascii="Arabic Typesetting" w:eastAsiaTheme="minorHAnsi" w:hAnsi="Arabic Typesetting" w:cs="Arabic Typesetting"/>
          <w:w w:val="48"/>
          <w:sz w:val="24"/>
          <w:szCs w:val="24"/>
          <w:u w:val="single"/>
          <w:lang w:eastAsia="en-US"/>
        </w:rPr>
        <w:t xml:space="preserve"> </w:t>
      </w:r>
      <w:r w:rsidRPr="00D75F5D">
        <w:rPr>
          <w:rFonts w:ascii="Arabic Typesetting" w:eastAsiaTheme="minorHAnsi" w:hAnsi="Arabic Typesetting" w:cs="Arabic Typesetting"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Уставом</w:t>
      </w:r>
      <w:r w:rsidRPr="00D75F5D">
        <w:rPr>
          <w:rFonts w:ascii="Arabic Typesetting" w:eastAsiaTheme="minorHAnsi" w:hAnsi="Arabic Typesetting" w:cs="Arabic Typesetting"/>
          <w:i/>
          <w:spacing w:val="-5"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школы</w:t>
      </w:r>
      <w:r w:rsidRPr="00D75F5D">
        <w:rPr>
          <w:rFonts w:ascii="Arabic Typesetting" w:eastAsiaTheme="minorHAnsi" w:hAnsi="Arabic Typesetting" w:cs="Arabic Typesetting"/>
          <w:sz w:val="24"/>
          <w:szCs w:val="24"/>
          <w:u w:val="single"/>
          <w:lang w:eastAsia="en-US"/>
        </w:rPr>
        <w:t xml:space="preserve"> </w:t>
      </w:r>
      <w:r w:rsidRPr="00D75F5D">
        <w:rPr>
          <w:rFonts w:ascii="Arabic Typesetting" w:eastAsiaTheme="minorHAnsi" w:hAnsi="Arabic Typesetting" w:cs="Arabic Typesetting"/>
          <w:sz w:val="24"/>
          <w:szCs w:val="24"/>
          <w:u w:val="single"/>
          <w:lang w:eastAsia="en-US"/>
        </w:rPr>
        <w:tab/>
      </w:r>
      <w:r w:rsidRPr="00D75F5D">
        <w:rPr>
          <w:rFonts w:ascii="Arabic Typesetting" w:eastAsiaTheme="minorHAnsi" w:hAnsi="Arabic Typesetting" w:cs="Arabic Typesetting"/>
          <w:w w:val="8"/>
          <w:sz w:val="24"/>
          <w:szCs w:val="24"/>
          <w:u w:val="single"/>
          <w:lang w:eastAsia="en-US"/>
        </w:rPr>
        <w:t xml:space="preserve"> </w:t>
      </w:r>
      <w:r w:rsidRPr="00D75F5D">
        <w:rPr>
          <w:rFonts w:ascii="Arabic Typesetting" w:eastAsiaTheme="minorHAnsi" w:hAnsi="Arabic Typesetting" w:cs="Arabic Typesetting"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Основной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образовательной</w:t>
      </w:r>
      <w:r w:rsidRPr="00D75F5D">
        <w:rPr>
          <w:rFonts w:ascii="Arabic Typesetting" w:eastAsiaTheme="minorHAnsi" w:hAnsi="Arabic Typesetting" w:cs="Arabic Typesetting"/>
          <w:i/>
          <w:spacing w:val="-4"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программой</w:t>
      </w:r>
      <w:r w:rsidRPr="00D75F5D">
        <w:rPr>
          <w:rFonts w:ascii="Arabic Typesetting" w:eastAsiaTheme="minorHAnsi" w:hAnsi="Arabic Typesetting" w:cs="Arabic Typesetting"/>
          <w:i/>
          <w:spacing w:val="-2"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школы</w:t>
      </w:r>
      <w:r w:rsidRPr="00D75F5D">
        <w:rPr>
          <w:rFonts w:ascii="Arabic Typesetting" w:eastAsiaTheme="minorHAnsi" w:hAnsi="Arabic Typesetting" w:cs="Arabic Typesetting"/>
          <w:i/>
          <w:spacing w:val="-2"/>
          <w:sz w:val="24"/>
          <w:szCs w:val="24"/>
          <w:lang w:eastAsia="en-US"/>
        </w:rPr>
        <w:t xml:space="preserve"> </w:t>
      </w:r>
      <w:r w:rsidRPr="00D75F5D">
        <w:rPr>
          <w:rFonts w:ascii="Arabic Typesetting" w:eastAsiaTheme="minorHAnsi" w:hAnsi="Arabic Typesetting" w:cs="Arabic Typesetting"/>
          <w:sz w:val="24"/>
          <w:szCs w:val="24"/>
          <w:u w:val="single"/>
          <w:lang w:eastAsia="en-US"/>
        </w:rPr>
        <w:t xml:space="preserve"> </w:t>
      </w:r>
      <w:r w:rsidRPr="00D75F5D">
        <w:rPr>
          <w:rFonts w:ascii="Arabic Typesetting" w:eastAsiaTheme="minorHAnsi" w:hAnsi="Arabic Typesetting" w:cs="Arabic Typesetting"/>
          <w:sz w:val="24"/>
          <w:szCs w:val="24"/>
          <w:u w:val="single"/>
          <w:lang w:eastAsia="en-US"/>
        </w:rPr>
        <w:tab/>
      </w:r>
      <w:r w:rsidRPr="00D75F5D">
        <w:rPr>
          <w:rFonts w:ascii="Arabic Typesetting" w:eastAsiaTheme="minorHAnsi" w:hAnsi="Arabic Typesetting" w:cs="Arabic Typesetting"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Локальными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актами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,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регламентирующими</w:t>
      </w:r>
      <w:r w:rsidRPr="00D75F5D">
        <w:rPr>
          <w:rFonts w:ascii="Arabic Typesetting" w:eastAsiaTheme="minorHAnsi" w:hAnsi="Arabic Typesetting" w:cs="Arabic Typesetting"/>
          <w:i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образовательный</w:t>
      </w:r>
      <w:r w:rsidRPr="00D75F5D">
        <w:rPr>
          <w:rFonts w:ascii="Arabic Typesetting" w:eastAsiaTheme="minorHAnsi" w:hAnsi="Arabic Typesetting" w:cs="Arabic Typesetting"/>
          <w:i/>
          <w:spacing w:val="-19"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i/>
          <w:sz w:val="24"/>
          <w:szCs w:val="24"/>
          <w:lang w:eastAsia="en-US"/>
        </w:rPr>
        <w:t>процесс</w:t>
      </w:r>
      <w:r w:rsidRPr="00D75F5D">
        <w:rPr>
          <w:rFonts w:ascii="Arabic Typesetting" w:eastAsiaTheme="minorHAnsi" w:hAnsi="Arabic Typesetting" w:cs="Arabic Typesetting"/>
          <w:sz w:val="24"/>
          <w:szCs w:val="24"/>
          <w:u w:val="single"/>
          <w:lang w:eastAsia="en-US"/>
        </w:rPr>
        <w:t xml:space="preserve"> </w:t>
      </w:r>
      <w:r w:rsidRPr="00D75F5D">
        <w:rPr>
          <w:rFonts w:ascii="Arabic Typesetting" w:eastAsiaTheme="minorHAnsi" w:hAnsi="Arabic Typesetting" w:cs="Arabic Typesetting"/>
          <w:sz w:val="24"/>
          <w:szCs w:val="24"/>
          <w:u w:val="single"/>
          <w:lang w:eastAsia="en-US"/>
        </w:rPr>
        <w:tab/>
      </w:r>
      <w:r w:rsidRPr="00D75F5D">
        <w:rPr>
          <w:rFonts w:ascii="Arabic Typesetting" w:eastAsiaTheme="minorHAnsi" w:hAnsi="Arabic Typesetting" w:cs="Arabic Typesetting"/>
          <w:sz w:val="24"/>
          <w:szCs w:val="24"/>
          <w:u w:val="single"/>
          <w:lang w:eastAsia="en-US"/>
        </w:rPr>
        <w:tab/>
      </w:r>
      <w:r w:rsidRPr="00D75F5D">
        <w:rPr>
          <w:rFonts w:ascii="Arabic Typesetting" w:eastAsiaTheme="minorHAnsi" w:hAnsi="Arabic Typesetting" w:cs="Arabic Typesetting"/>
          <w:sz w:val="24"/>
          <w:szCs w:val="24"/>
          <w:u w:val="single"/>
          <w:lang w:eastAsia="en-US"/>
        </w:rPr>
        <w:tab/>
      </w:r>
    </w:p>
    <w:p w:rsidR="00BF1190" w:rsidRPr="00D75F5D" w:rsidRDefault="00BF1190" w:rsidP="00BF1190">
      <w:pPr>
        <w:widowControl w:val="0"/>
        <w:tabs>
          <w:tab w:val="left" w:pos="6886"/>
        </w:tabs>
        <w:autoSpaceDE w:val="0"/>
        <w:autoSpaceDN w:val="0"/>
        <w:spacing w:before="137" w:after="0" w:line="240" w:lineRule="auto"/>
        <w:ind w:left="939"/>
        <w:jc w:val="both"/>
        <w:rPr>
          <w:rFonts w:ascii="Arabic Typesetting" w:hAnsi="Arabic Typesetting" w:cs="Arabic Typesetting"/>
          <w:sz w:val="24"/>
          <w:szCs w:val="24"/>
          <w:lang w:bidi="ru-RU"/>
        </w:rPr>
      </w:pPr>
      <w:r w:rsidRPr="00D75F5D">
        <w:rPr>
          <w:rFonts w:ascii="Times New Roman" w:hAnsi="Times New Roman"/>
          <w:sz w:val="24"/>
          <w:szCs w:val="24"/>
          <w:lang w:bidi="ru-RU"/>
        </w:rPr>
        <w:t>Дата</w:t>
      </w:r>
      <w:r w:rsidRPr="00D75F5D">
        <w:rPr>
          <w:rFonts w:ascii="Arabic Typesetting" w:hAnsi="Arabic Typesetting" w:cs="Arabic Typesetting"/>
          <w:sz w:val="24"/>
          <w:szCs w:val="24"/>
          <w:lang w:bidi="ru-RU"/>
        </w:rPr>
        <w:t xml:space="preserve"> </w:t>
      </w:r>
      <w:r w:rsidRPr="00D75F5D">
        <w:rPr>
          <w:rFonts w:ascii="Times New Roman" w:hAnsi="Times New Roman"/>
          <w:sz w:val="24"/>
          <w:szCs w:val="24"/>
          <w:lang w:bidi="ru-RU"/>
        </w:rPr>
        <w:t>подачи</w:t>
      </w:r>
      <w:r w:rsidRPr="00D75F5D">
        <w:rPr>
          <w:rFonts w:ascii="Arabic Typesetting" w:hAnsi="Arabic Typesetting" w:cs="Arabic Typesetting"/>
          <w:sz w:val="24"/>
          <w:szCs w:val="24"/>
          <w:lang w:bidi="ru-RU"/>
        </w:rPr>
        <w:t xml:space="preserve"> </w:t>
      </w:r>
      <w:r w:rsidRPr="00D75F5D">
        <w:rPr>
          <w:rFonts w:ascii="Times New Roman" w:hAnsi="Times New Roman"/>
          <w:sz w:val="24"/>
          <w:szCs w:val="24"/>
          <w:lang w:bidi="ru-RU"/>
        </w:rPr>
        <w:t>заявления</w:t>
      </w:r>
      <w:r w:rsidRPr="00D75F5D">
        <w:rPr>
          <w:rFonts w:ascii="Arabic Typesetting" w:hAnsi="Arabic Typesetting" w:cs="Arabic Typesetting"/>
          <w:sz w:val="24"/>
          <w:szCs w:val="24"/>
          <w:lang w:bidi="ru-RU"/>
        </w:rPr>
        <w:t>:</w:t>
      </w:r>
      <w:r w:rsidRPr="00D75F5D">
        <w:rPr>
          <w:rFonts w:ascii="Arabic Typesetting" w:hAnsi="Arabic Typesetting" w:cs="Arabic Typesetting"/>
          <w:spacing w:val="2"/>
          <w:sz w:val="24"/>
          <w:szCs w:val="24"/>
          <w:lang w:bidi="ru-RU"/>
        </w:rPr>
        <w:t xml:space="preserve"> </w:t>
      </w:r>
      <w:proofErr w:type="gramStart"/>
      <w:r w:rsidRPr="00D75F5D">
        <w:rPr>
          <w:rFonts w:ascii="Arabic Typesetting" w:hAnsi="Arabic Typesetting" w:cs="Arabic Typesetting"/>
          <w:spacing w:val="-8"/>
          <w:sz w:val="24"/>
          <w:szCs w:val="24"/>
          <w:lang w:bidi="ru-RU"/>
        </w:rPr>
        <w:t>«</w:t>
      </w:r>
      <w:r w:rsidRPr="00D75F5D">
        <w:rPr>
          <w:rFonts w:ascii="Arabic Typesetting" w:hAnsi="Arabic Typesetting" w:cs="Arabic Typesetting"/>
          <w:spacing w:val="-8"/>
          <w:sz w:val="24"/>
          <w:szCs w:val="24"/>
          <w:u w:val="single"/>
          <w:lang w:bidi="ru-RU"/>
        </w:rPr>
        <w:t xml:space="preserve">  </w:t>
      </w:r>
      <w:proofErr w:type="gramEnd"/>
      <w:r w:rsidRPr="00D75F5D">
        <w:rPr>
          <w:rFonts w:ascii="Arabic Typesetting" w:hAnsi="Arabic Typesetting" w:cs="Arabic Typesetting"/>
          <w:spacing w:val="-8"/>
          <w:sz w:val="24"/>
          <w:szCs w:val="24"/>
          <w:u w:val="single"/>
          <w:lang w:bidi="ru-RU"/>
        </w:rPr>
        <w:t xml:space="preserve">        </w:t>
      </w:r>
      <w:r w:rsidRPr="00D75F5D">
        <w:rPr>
          <w:rFonts w:ascii="Arabic Typesetting" w:hAnsi="Arabic Typesetting" w:cs="Arabic Typesetting"/>
          <w:spacing w:val="19"/>
          <w:sz w:val="24"/>
          <w:szCs w:val="24"/>
          <w:u w:val="single"/>
          <w:lang w:bidi="ru-RU"/>
        </w:rPr>
        <w:t xml:space="preserve"> </w:t>
      </w:r>
      <w:r w:rsidRPr="00D75F5D">
        <w:rPr>
          <w:rFonts w:ascii="Arabic Typesetting" w:hAnsi="Arabic Typesetting" w:cs="Arabic Typesetting"/>
          <w:sz w:val="24"/>
          <w:szCs w:val="24"/>
          <w:lang w:bidi="ru-RU"/>
        </w:rPr>
        <w:t>»</w:t>
      </w:r>
      <w:r w:rsidRPr="00D75F5D">
        <w:rPr>
          <w:rFonts w:ascii="Arabic Typesetting" w:hAnsi="Arabic Typesetting" w:cs="Arabic Typesetting"/>
          <w:sz w:val="24"/>
          <w:szCs w:val="24"/>
          <w:u w:val="single"/>
          <w:lang w:bidi="ru-RU"/>
        </w:rPr>
        <w:t xml:space="preserve"> </w:t>
      </w:r>
      <w:r w:rsidRPr="00D75F5D">
        <w:rPr>
          <w:rFonts w:ascii="Arabic Typesetting" w:hAnsi="Arabic Typesetting" w:cs="Arabic Typesetting"/>
          <w:sz w:val="24"/>
          <w:szCs w:val="24"/>
          <w:u w:val="single"/>
          <w:lang w:bidi="ru-RU"/>
        </w:rPr>
        <w:tab/>
      </w:r>
      <w:r w:rsidRPr="00D75F5D">
        <w:rPr>
          <w:rFonts w:ascii="Arabic Typesetting" w:hAnsi="Arabic Typesetting" w:cs="Arabic Typesetting"/>
          <w:sz w:val="24"/>
          <w:szCs w:val="24"/>
          <w:lang w:bidi="ru-RU"/>
        </w:rPr>
        <w:t>20</w:t>
      </w:r>
      <w:r w:rsidRPr="00D75F5D">
        <w:rPr>
          <w:rFonts w:ascii="Arabic Typesetting" w:hAnsi="Arabic Typesetting" w:cs="Arabic Typesetting"/>
          <w:spacing w:val="57"/>
          <w:sz w:val="24"/>
          <w:szCs w:val="24"/>
          <w:lang w:bidi="ru-RU"/>
        </w:rPr>
        <w:t xml:space="preserve"> </w:t>
      </w:r>
      <w:r w:rsidRPr="00D75F5D">
        <w:rPr>
          <w:rFonts w:ascii="Times New Roman" w:hAnsi="Times New Roman"/>
          <w:sz w:val="24"/>
          <w:szCs w:val="24"/>
          <w:lang w:bidi="ru-RU"/>
        </w:rPr>
        <w:t>г</w:t>
      </w:r>
      <w:r w:rsidRPr="00D75F5D">
        <w:rPr>
          <w:rFonts w:ascii="Arabic Typesetting" w:hAnsi="Arabic Typesetting" w:cs="Arabic Typesetting"/>
          <w:sz w:val="24"/>
          <w:szCs w:val="24"/>
          <w:lang w:bidi="ru-RU"/>
        </w:rPr>
        <w:t>.</w:t>
      </w:r>
    </w:p>
    <w:p w:rsidR="00BF1190" w:rsidRPr="00D75F5D" w:rsidRDefault="00BF1190" w:rsidP="00BF1190">
      <w:pPr>
        <w:widowControl w:val="0"/>
        <w:tabs>
          <w:tab w:val="left" w:pos="4474"/>
          <w:tab w:val="left" w:pos="7302"/>
        </w:tabs>
        <w:autoSpaceDE w:val="0"/>
        <w:autoSpaceDN w:val="0"/>
        <w:spacing w:after="0" w:line="240" w:lineRule="auto"/>
        <w:ind w:left="939"/>
        <w:jc w:val="both"/>
        <w:rPr>
          <w:rFonts w:ascii="Arabic Typesetting" w:hAnsi="Arabic Typesetting" w:cs="Arabic Typesetting"/>
          <w:sz w:val="24"/>
          <w:szCs w:val="24"/>
          <w:lang w:bidi="ru-RU"/>
        </w:rPr>
      </w:pPr>
      <w:r w:rsidRPr="00D75F5D">
        <w:rPr>
          <w:rFonts w:ascii="Arabic Typesetting" w:hAnsi="Arabic Typesetting" w:cs="Arabic Typesetting"/>
          <w:sz w:val="24"/>
          <w:szCs w:val="24"/>
          <w:u w:val="single"/>
          <w:lang w:bidi="ru-RU"/>
        </w:rPr>
        <w:t xml:space="preserve"> </w:t>
      </w:r>
      <w:r w:rsidRPr="00D75F5D">
        <w:rPr>
          <w:rFonts w:ascii="Arabic Typesetting" w:hAnsi="Arabic Typesetting" w:cs="Arabic Typesetting"/>
          <w:sz w:val="24"/>
          <w:szCs w:val="24"/>
          <w:u w:val="single"/>
          <w:lang w:bidi="ru-RU"/>
        </w:rPr>
        <w:tab/>
      </w:r>
      <w:r w:rsidRPr="00D75F5D">
        <w:rPr>
          <w:rFonts w:ascii="Arabic Typesetting" w:hAnsi="Arabic Typesetting" w:cs="Arabic Typesetting"/>
          <w:sz w:val="24"/>
          <w:szCs w:val="24"/>
          <w:lang w:bidi="ru-RU"/>
        </w:rPr>
        <w:t xml:space="preserve">/ </w:t>
      </w:r>
      <w:r w:rsidRPr="00D75F5D">
        <w:rPr>
          <w:rFonts w:ascii="Arabic Typesetting" w:hAnsi="Arabic Typesetting" w:cs="Arabic Typesetting"/>
          <w:sz w:val="24"/>
          <w:szCs w:val="24"/>
          <w:u w:val="single"/>
          <w:lang w:bidi="ru-RU"/>
        </w:rPr>
        <w:t xml:space="preserve"> </w:t>
      </w:r>
      <w:r w:rsidRPr="00D75F5D">
        <w:rPr>
          <w:rFonts w:ascii="Arabic Typesetting" w:hAnsi="Arabic Typesetting" w:cs="Arabic Typesetting"/>
          <w:sz w:val="24"/>
          <w:szCs w:val="24"/>
          <w:u w:val="single"/>
          <w:lang w:bidi="ru-RU"/>
        </w:rPr>
        <w:tab/>
      </w:r>
    </w:p>
    <w:p w:rsidR="00BF1190" w:rsidRPr="00D75F5D" w:rsidRDefault="00BF1190" w:rsidP="00BF1190">
      <w:pPr>
        <w:tabs>
          <w:tab w:val="left" w:pos="4104"/>
        </w:tabs>
        <w:spacing w:before="3" w:after="0"/>
        <w:ind w:left="939"/>
        <w:jc w:val="both"/>
        <w:rPr>
          <w:rFonts w:ascii="Arabic Typesetting" w:eastAsiaTheme="minorHAnsi" w:hAnsi="Arabic Typesetting" w:cs="Arabic Typesetting"/>
          <w:sz w:val="24"/>
          <w:szCs w:val="24"/>
          <w:lang w:eastAsia="en-US"/>
        </w:rPr>
      </w:pPr>
      <w:r w:rsidRPr="00D75F5D">
        <w:rPr>
          <w:rFonts w:ascii="Times New Roman" w:eastAsiaTheme="minorHAnsi" w:hAnsi="Times New Roman"/>
          <w:sz w:val="24"/>
          <w:szCs w:val="24"/>
          <w:lang w:eastAsia="en-US"/>
        </w:rPr>
        <w:t>Ф</w:t>
      </w:r>
      <w:r w:rsidRPr="00D75F5D">
        <w:rPr>
          <w:rFonts w:ascii="Arabic Typesetting" w:eastAsiaTheme="minorHAnsi" w:hAnsi="Arabic Typesetting" w:cs="Arabic Typesetting"/>
          <w:sz w:val="24"/>
          <w:szCs w:val="24"/>
          <w:lang w:eastAsia="en-US"/>
        </w:rPr>
        <w:t>.</w:t>
      </w:r>
      <w:r w:rsidRPr="00D75F5D">
        <w:rPr>
          <w:rFonts w:ascii="Times New Roman" w:eastAsiaTheme="minorHAnsi" w:hAnsi="Times New Roman"/>
          <w:sz w:val="24"/>
          <w:szCs w:val="24"/>
          <w:lang w:eastAsia="en-US"/>
        </w:rPr>
        <w:t>И</w:t>
      </w:r>
      <w:r w:rsidRPr="00D75F5D">
        <w:rPr>
          <w:rFonts w:ascii="Arabic Typesetting" w:eastAsiaTheme="minorHAnsi" w:hAnsi="Arabic Typesetting" w:cs="Arabic Typesetting"/>
          <w:sz w:val="24"/>
          <w:szCs w:val="24"/>
          <w:lang w:eastAsia="en-US"/>
        </w:rPr>
        <w:t>.</w:t>
      </w:r>
      <w:r w:rsidRPr="00D75F5D">
        <w:rPr>
          <w:rFonts w:ascii="Times New Roman" w:eastAsiaTheme="minorHAnsi" w:hAnsi="Times New Roman"/>
          <w:sz w:val="24"/>
          <w:szCs w:val="24"/>
          <w:lang w:eastAsia="en-US"/>
        </w:rPr>
        <w:t>О</w:t>
      </w:r>
      <w:r w:rsidRPr="00D75F5D">
        <w:rPr>
          <w:rFonts w:ascii="Arabic Typesetting" w:eastAsiaTheme="minorHAnsi" w:hAnsi="Arabic Typesetting" w:cs="Arabic Typesetting"/>
          <w:sz w:val="24"/>
          <w:szCs w:val="24"/>
          <w:lang w:eastAsia="en-US"/>
        </w:rPr>
        <w:t>.</w:t>
      </w:r>
      <w:r w:rsidRPr="00D75F5D">
        <w:rPr>
          <w:rFonts w:ascii="Arabic Typesetting" w:eastAsiaTheme="minorHAnsi" w:hAnsi="Arabic Typesetting" w:cs="Arabic Typesetting"/>
          <w:spacing w:val="-2"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sz w:val="24"/>
          <w:szCs w:val="24"/>
          <w:lang w:eastAsia="en-US"/>
        </w:rPr>
        <w:t>заявителя</w:t>
      </w:r>
      <w:r w:rsidRPr="00D75F5D">
        <w:rPr>
          <w:rFonts w:ascii="Arabic Typesetting" w:eastAsiaTheme="minorHAnsi" w:hAnsi="Arabic Typesetting" w:cs="Arabic Typesetting"/>
          <w:sz w:val="24"/>
          <w:szCs w:val="24"/>
          <w:lang w:eastAsia="en-US"/>
        </w:rPr>
        <w:tab/>
      </w:r>
      <w:r w:rsidRPr="00D75F5D">
        <w:rPr>
          <w:rFonts w:ascii="Times New Roman" w:eastAsiaTheme="minorHAnsi" w:hAnsi="Times New Roman"/>
          <w:sz w:val="24"/>
          <w:szCs w:val="24"/>
          <w:lang w:eastAsia="en-US"/>
        </w:rPr>
        <w:t>подпись</w:t>
      </w:r>
      <w:r w:rsidRPr="00D75F5D">
        <w:rPr>
          <w:rFonts w:ascii="Arabic Typesetting" w:eastAsiaTheme="minorHAnsi" w:hAnsi="Arabic Typesetting" w:cs="Arabic Typesetting"/>
          <w:spacing w:val="1"/>
          <w:sz w:val="24"/>
          <w:szCs w:val="24"/>
          <w:lang w:eastAsia="en-US"/>
        </w:rPr>
        <w:t xml:space="preserve"> </w:t>
      </w:r>
      <w:r w:rsidRPr="00D75F5D">
        <w:rPr>
          <w:rFonts w:ascii="Times New Roman" w:eastAsiaTheme="minorHAnsi" w:hAnsi="Times New Roman"/>
          <w:sz w:val="24"/>
          <w:szCs w:val="24"/>
          <w:lang w:eastAsia="en-US"/>
        </w:rPr>
        <w:t>заявителя</w:t>
      </w:r>
    </w:p>
    <w:p w:rsidR="00EB65F7" w:rsidRDefault="00EB65F7" w:rsidP="00BF1190">
      <w:pPr>
        <w:spacing w:after="0"/>
      </w:pPr>
    </w:p>
    <w:sectPr w:rsidR="00EB65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abic Typesetting">
    <w:altName w:val="Courier New"/>
    <w:charset w:val="00"/>
    <w:family w:val="script"/>
    <w:pitch w:val="variable"/>
    <w:sig w:usb0="00000000" w:usb1="C0000000" w:usb2="00000008" w:usb3="00000000" w:csb0="000000D3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AB259F"/>
    <w:multiLevelType w:val="hybridMultilevel"/>
    <w:tmpl w:val="026EB83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6DAD57DB"/>
    <w:multiLevelType w:val="hybridMultilevel"/>
    <w:tmpl w:val="8C227CF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4D7A59"/>
    <w:multiLevelType w:val="hybridMultilevel"/>
    <w:tmpl w:val="086C66BC"/>
    <w:lvl w:ilvl="0" w:tplc="B73E39A4">
      <w:start w:val="1"/>
      <w:numFmt w:val="decimal"/>
      <w:lvlText w:val="%1."/>
      <w:lvlJc w:val="left"/>
      <w:pPr>
        <w:ind w:left="1179" w:hanging="24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A65A755E">
      <w:numFmt w:val="bullet"/>
      <w:lvlText w:val="•"/>
      <w:lvlJc w:val="left"/>
      <w:pPr>
        <w:ind w:left="2183" w:hanging="240"/>
      </w:pPr>
      <w:rPr>
        <w:rFonts w:hint="default"/>
        <w:lang w:val="ru-RU" w:eastAsia="ru-RU" w:bidi="ru-RU"/>
      </w:rPr>
    </w:lvl>
    <w:lvl w:ilvl="2" w:tplc="07A8FF38">
      <w:numFmt w:val="bullet"/>
      <w:lvlText w:val="•"/>
      <w:lvlJc w:val="left"/>
      <w:pPr>
        <w:ind w:left="3187" w:hanging="240"/>
      </w:pPr>
      <w:rPr>
        <w:rFonts w:hint="default"/>
        <w:lang w:val="ru-RU" w:eastAsia="ru-RU" w:bidi="ru-RU"/>
      </w:rPr>
    </w:lvl>
    <w:lvl w:ilvl="3" w:tplc="C87CBE94">
      <w:numFmt w:val="bullet"/>
      <w:lvlText w:val="•"/>
      <w:lvlJc w:val="left"/>
      <w:pPr>
        <w:ind w:left="4191" w:hanging="240"/>
      </w:pPr>
      <w:rPr>
        <w:rFonts w:hint="default"/>
        <w:lang w:val="ru-RU" w:eastAsia="ru-RU" w:bidi="ru-RU"/>
      </w:rPr>
    </w:lvl>
    <w:lvl w:ilvl="4" w:tplc="C9F07C76">
      <w:numFmt w:val="bullet"/>
      <w:lvlText w:val="•"/>
      <w:lvlJc w:val="left"/>
      <w:pPr>
        <w:ind w:left="5195" w:hanging="240"/>
      </w:pPr>
      <w:rPr>
        <w:rFonts w:hint="default"/>
        <w:lang w:val="ru-RU" w:eastAsia="ru-RU" w:bidi="ru-RU"/>
      </w:rPr>
    </w:lvl>
    <w:lvl w:ilvl="5" w:tplc="3E0E2424">
      <w:numFmt w:val="bullet"/>
      <w:lvlText w:val="•"/>
      <w:lvlJc w:val="left"/>
      <w:pPr>
        <w:ind w:left="6199" w:hanging="240"/>
      </w:pPr>
      <w:rPr>
        <w:rFonts w:hint="default"/>
        <w:lang w:val="ru-RU" w:eastAsia="ru-RU" w:bidi="ru-RU"/>
      </w:rPr>
    </w:lvl>
    <w:lvl w:ilvl="6" w:tplc="EDC4381A">
      <w:numFmt w:val="bullet"/>
      <w:lvlText w:val="•"/>
      <w:lvlJc w:val="left"/>
      <w:pPr>
        <w:ind w:left="7203" w:hanging="240"/>
      </w:pPr>
      <w:rPr>
        <w:rFonts w:hint="default"/>
        <w:lang w:val="ru-RU" w:eastAsia="ru-RU" w:bidi="ru-RU"/>
      </w:rPr>
    </w:lvl>
    <w:lvl w:ilvl="7" w:tplc="A8707F12">
      <w:numFmt w:val="bullet"/>
      <w:lvlText w:val="•"/>
      <w:lvlJc w:val="left"/>
      <w:pPr>
        <w:ind w:left="8207" w:hanging="240"/>
      </w:pPr>
      <w:rPr>
        <w:rFonts w:hint="default"/>
        <w:lang w:val="ru-RU" w:eastAsia="ru-RU" w:bidi="ru-RU"/>
      </w:rPr>
    </w:lvl>
    <w:lvl w:ilvl="8" w:tplc="3EF21F74">
      <w:numFmt w:val="bullet"/>
      <w:lvlText w:val="•"/>
      <w:lvlJc w:val="left"/>
      <w:pPr>
        <w:ind w:left="9211" w:hanging="240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EE7"/>
    <w:rsid w:val="00BF1190"/>
    <w:rsid w:val="00D05B2C"/>
    <w:rsid w:val="00EA3EE7"/>
    <w:rsid w:val="00EB6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3BDF27-8FA7-4D46-A3CD-35F818793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1190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F1190"/>
    <w:pPr>
      <w:widowControl w:val="0"/>
      <w:autoSpaceDE w:val="0"/>
      <w:autoSpaceDN w:val="0"/>
      <w:spacing w:after="0" w:line="240" w:lineRule="auto"/>
    </w:pPr>
    <w:rPr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BF1190"/>
    <w:pPr>
      <w:spacing w:after="160" w:line="256" w:lineRule="auto"/>
      <w:ind w:left="720"/>
      <w:contextualSpacing/>
    </w:pPr>
    <w:rPr>
      <w:rFonts w:eastAsia="Calibri"/>
      <w:lang w:eastAsia="en-US"/>
    </w:rPr>
  </w:style>
  <w:style w:type="character" w:customStyle="1" w:styleId="apple-converted-space">
    <w:name w:val="apple-converted-space"/>
    <w:basedOn w:val="a0"/>
    <w:rsid w:val="00BF1190"/>
  </w:style>
  <w:style w:type="paragraph" w:styleId="a4">
    <w:name w:val="Balloon Text"/>
    <w:basedOn w:val="a"/>
    <w:link w:val="a5"/>
    <w:uiPriority w:val="99"/>
    <w:semiHidden/>
    <w:unhideWhenUsed/>
    <w:rsid w:val="00BF11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F1190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9</Pages>
  <Words>2452</Words>
  <Characters>13977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3</cp:revision>
  <cp:lastPrinted>2022-08-03T09:23:00Z</cp:lastPrinted>
  <dcterms:created xsi:type="dcterms:W3CDTF">2022-08-03T09:19:00Z</dcterms:created>
  <dcterms:modified xsi:type="dcterms:W3CDTF">2022-08-03T09:29:00Z</dcterms:modified>
</cp:coreProperties>
</file>